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892"/>
        <w:gridCol w:w="2044"/>
        <w:gridCol w:w="6804"/>
        <w:gridCol w:w="1842"/>
        <w:gridCol w:w="1843"/>
      </w:tblGrid>
      <w:tr w:rsidR="00041C6E" w:rsidRPr="00801405" w:rsidTr="009B652D">
        <w:tc>
          <w:tcPr>
            <w:tcW w:w="1892" w:type="dxa"/>
            <w:vAlign w:val="center"/>
          </w:tcPr>
          <w:p w:rsidR="00041C6E" w:rsidRPr="00D60AAE" w:rsidRDefault="00041C6E" w:rsidP="006B303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0AAE">
              <w:rPr>
                <w:rFonts w:ascii="Times New Roman" w:hAnsi="Times New Roman" w:cs="Times New Roman"/>
                <w:b/>
                <w:szCs w:val="20"/>
              </w:rPr>
              <w:t>Nazwa jednostki kontrolowanej</w:t>
            </w:r>
          </w:p>
        </w:tc>
        <w:tc>
          <w:tcPr>
            <w:tcW w:w="2044" w:type="dxa"/>
            <w:vAlign w:val="center"/>
          </w:tcPr>
          <w:p w:rsidR="00041C6E" w:rsidRPr="00D60AAE" w:rsidRDefault="00041C6E" w:rsidP="006B303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0AAE">
              <w:rPr>
                <w:rFonts w:ascii="Times New Roman" w:hAnsi="Times New Roman" w:cs="Times New Roman"/>
                <w:b/>
                <w:szCs w:val="20"/>
              </w:rPr>
              <w:t>Nazwa komórki przeprowadzającej kontrolę</w:t>
            </w:r>
          </w:p>
        </w:tc>
        <w:tc>
          <w:tcPr>
            <w:tcW w:w="6804" w:type="dxa"/>
            <w:vAlign w:val="center"/>
          </w:tcPr>
          <w:p w:rsidR="00041C6E" w:rsidRPr="00D60AAE" w:rsidRDefault="00041C6E" w:rsidP="006B303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0AAE">
              <w:rPr>
                <w:rFonts w:ascii="Times New Roman" w:hAnsi="Times New Roman" w:cs="Times New Roman"/>
                <w:b/>
                <w:szCs w:val="20"/>
              </w:rPr>
              <w:t>Przedmiot kontroli</w:t>
            </w:r>
          </w:p>
        </w:tc>
        <w:tc>
          <w:tcPr>
            <w:tcW w:w="1842" w:type="dxa"/>
            <w:vAlign w:val="center"/>
          </w:tcPr>
          <w:p w:rsidR="00041C6E" w:rsidRPr="00D60AAE" w:rsidRDefault="00041C6E" w:rsidP="006B303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0AAE">
              <w:rPr>
                <w:rFonts w:ascii="Times New Roman" w:hAnsi="Times New Roman" w:cs="Times New Roman"/>
                <w:b/>
                <w:szCs w:val="20"/>
              </w:rPr>
              <w:t xml:space="preserve">Data rozpoczęcia czynności kontrolnych </w:t>
            </w:r>
            <w:r w:rsidR="00801405" w:rsidRPr="00D60AAE">
              <w:rPr>
                <w:rFonts w:ascii="Times New Roman" w:hAnsi="Times New Roman" w:cs="Times New Roman"/>
                <w:b/>
                <w:szCs w:val="20"/>
              </w:rPr>
              <w:br/>
            </w:r>
            <w:r w:rsidRPr="00D60AAE">
              <w:rPr>
                <w:rFonts w:ascii="Times New Roman" w:hAnsi="Times New Roman" w:cs="Times New Roman"/>
                <w:b/>
                <w:szCs w:val="20"/>
              </w:rPr>
              <w:t>w kontrolowanej jednostce</w:t>
            </w:r>
          </w:p>
        </w:tc>
        <w:tc>
          <w:tcPr>
            <w:tcW w:w="1843" w:type="dxa"/>
            <w:vAlign w:val="center"/>
          </w:tcPr>
          <w:p w:rsidR="00041C6E" w:rsidRPr="00D60AAE" w:rsidRDefault="00041C6E" w:rsidP="006B303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0AAE">
              <w:rPr>
                <w:rFonts w:ascii="Times New Roman" w:hAnsi="Times New Roman" w:cs="Times New Roman"/>
                <w:b/>
                <w:szCs w:val="20"/>
              </w:rPr>
              <w:t xml:space="preserve">Data zakończenia czynności kontrolnych </w:t>
            </w:r>
            <w:r w:rsidR="00801405" w:rsidRPr="00D60AAE">
              <w:rPr>
                <w:rFonts w:ascii="Times New Roman" w:hAnsi="Times New Roman" w:cs="Times New Roman"/>
                <w:b/>
                <w:szCs w:val="20"/>
              </w:rPr>
              <w:br/>
            </w:r>
            <w:r w:rsidRPr="00D60AAE">
              <w:rPr>
                <w:rFonts w:ascii="Times New Roman" w:hAnsi="Times New Roman" w:cs="Times New Roman"/>
                <w:b/>
                <w:szCs w:val="20"/>
              </w:rPr>
              <w:t>w kontrolowanej jednostce</w:t>
            </w:r>
          </w:p>
        </w:tc>
      </w:tr>
      <w:tr w:rsidR="00103B5C" w:rsidRPr="00AC0CC7" w:rsidTr="009B652D">
        <w:tc>
          <w:tcPr>
            <w:tcW w:w="1892" w:type="dxa"/>
            <w:vMerge w:val="restart"/>
            <w:vAlign w:val="center"/>
          </w:tcPr>
          <w:p w:rsidR="00103B5C" w:rsidRPr="00D60AAE" w:rsidRDefault="00103B5C" w:rsidP="006D2AE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0AAE">
              <w:rPr>
                <w:rFonts w:ascii="Times New Roman" w:hAnsi="Times New Roman" w:cs="Times New Roman"/>
                <w:b/>
                <w:szCs w:val="20"/>
              </w:rPr>
              <w:t>P</w:t>
            </w:r>
            <w:r w:rsidR="00522A52">
              <w:rPr>
                <w:rFonts w:ascii="Times New Roman" w:hAnsi="Times New Roman" w:cs="Times New Roman"/>
                <w:b/>
                <w:szCs w:val="20"/>
              </w:rPr>
              <w:t xml:space="preserve">owiatowa </w:t>
            </w:r>
            <w:bookmarkStart w:id="0" w:name="_GoBack"/>
            <w:bookmarkEnd w:id="0"/>
            <w:r w:rsidRPr="00D60AAE">
              <w:rPr>
                <w:rFonts w:ascii="Times New Roman" w:hAnsi="Times New Roman" w:cs="Times New Roman"/>
                <w:b/>
                <w:szCs w:val="20"/>
              </w:rPr>
              <w:t>Stacja Sanitarno – Epidemiologiczna w</w:t>
            </w:r>
          </w:p>
          <w:p w:rsidR="00103B5C" w:rsidRPr="00F86647" w:rsidRDefault="005F5905" w:rsidP="006D2A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AAE">
              <w:rPr>
                <w:rFonts w:ascii="Times New Roman" w:hAnsi="Times New Roman" w:cs="Times New Roman"/>
                <w:b/>
                <w:szCs w:val="20"/>
              </w:rPr>
              <w:t>Słubicach</w:t>
            </w:r>
          </w:p>
        </w:tc>
        <w:tc>
          <w:tcPr>
            <w:tcW w:w="2044" w:type="dxa"/>
            <w:vAlign w:val="center"/>
          </w:tcPr>
          <w:p w:rsidR="00103B5C" w:rsidRPr="000F1B97" w:rsidRDefault="00103B5C" w:rsidP="00D60AAE">
            <w:pPr>
              <w:jc w:val="center"/>
              <w:rPr>
                <w:rFonts w:ascii="Times New Roman" w:hAnsi="Times New Roman" w:cs="Times New Roman"/>
              </w:rPr>
            </w:pPr>
            <w:r w:rsidRPr="000F1B97">
              <w:rPr>
                <w:rFonts w:ascii="Times New Roman" w:hAnsi="Times New Roman" w:cs="Times New Roman"/>
              </w:rPr>
              <w:t>Oddział Higieny Komunalnej</w:t>
            </w:r>
          </w:p>
        </w:tc>
        <w:tc>
          <w:tcPr>
            <w:tcW w:w="6804" w:type="dxa"/>
          </w:tcPr>
          <w:p w:rsidR="00661EEF" w:rsidRPr="0036263C" w:rsidRDefault="00661EEF" w:rsidP="0036263C">
            <w:pPr>
              <w:widowControl w:val="0"/>
              <w:spacing w:line="276" w:lineRule="auto"/>
              <w:ind w:left="40" w:right="40"/>
              <w:jc w:val="both"/>
              <w:rPr>
                <w:rFonts w:ascii="Times New Roman" w:eastAsia="Times New Roman" w:hAnsi="Times New Roman" w:cs="Times New Roman"/>
                <w:spacing w:val="-1"/>
                <w:szCs w:val="24"/>
                <w:lang w:val="x-none" w:eastAsia="x-none"/>
              </w:rPr>
            </w:pPr>
            <w:r w:rsidRPr="0036263C">
              <w:rPr>
                <w:rFonts w:ascii="Times New Roman" w:eastAsia="Times New Roman" w:hAnsi="Times New Roman" w:cs="Times New Roman"/>
                <w:spacing w:val="-1"/>
                <w:szCs w:val="24"/>
                <w:lang w:val="x-none" w:eastAsia="x-none"/>
              </w:rPr>
              <w:t>Nadzór nad warunkami higieny środowiska:</w:t>
            </w:r>
          </w:p>
          <w:p w:rsidR="00661EEF" w:rsidRPr="0036263C" w:rsidRDefault="00661EEF" w:rsidP="0036263C">
            <w:pPr>
              <w:widowControl w:val="0"/>
              <w:numPr>
                <w:ilvl w:val="0"/>
                <w:numId w:val="26"/>
              </w:numPr>
              <w:spacing w:line="276" w:lineRule="auto"/>
              <w:ind w:left="720" w:right="40"/>
              <w:jc w:val="both"/>
              <w:rPr>
                <w:rFonts w:ascii="Times New Roman" w:eastAsia="Times New Roman" w:hAnsi="Times New Roman" w:cs="Times New Roman"/>
                <w:spacing w:val="-1"/>
                <w:szCs w:val="24"/>
                <w:lang w:val="x-none" w:eastAsia="x-none"/>
              </w:rPr>
            </w:pPr>
            <w:r w:rsidRPr="0036263C">
              <w:rPr>
                <w:rFonts w:ascii="Times New Roman" w:eastAsia="Times New Roman" w:hAnsi="Times New Roman" w:cs="Times New Roman"/>
                <w:iCs/>
                <w:spacing w:val="-1"/>
                <w:szCs w:val="28"/>
                <w:lang w:val="x-none" w:eastAsia="x-none"/>
              </w:rPr>
              <w:t>organizacja pracy sekcji higieny komunalnej, realizacja planu pracy, ewidencja placówek, dokumentowanie prowadzonych działań kontrolnych, prawidłowość prowadzonego postępowania administracyjnego</w:t>
            </w:r>
            <w:r w:rsidRPr="0036263C">
              <w:rPr>
                <w:rFonts w:ascii="Times New Roman" w:eastAsia="Times New Roman" w:hAnsi="Times New Roman" w:cs="Times New Roman"/>
                <w:spacing w:val="-1"/>
                <w:szCs w:val="24"/>
                <w:lang w:val="x-none" w:eastAsia="x-none"/>
              </w:rPr>
              <w:t xml:space="preserve">, </w:t>
            </w:r>
          </w:p>
          <w:p w:rsidR="00661EEF" w:rsidRPr="0036263C" w:rsidRDefault="00661EEF" w:rsidP="0036263C">
            <w:pPr>
              <w:widowControl w:val="0"/>
              <w:numPr>
                <w:ilvl w:val="0"/>
                <w:numId w:val="26"/>
              </w:numPr>
              <w:spacing w:line="276" w:lineRule="auto"/>
              <w:ind w:left="720" w:right="40"/>
              <w:jc w:val="both"/>
              <w:rPr>
                <w:rFonts w:ascii="Times New Roman" w:eastAsia="Times New Roman" w:hAnsi="Times New Roman" w:cs="Times New Roman"/>
                <w:spacing w:val="-1"/>
                <w:szCs w:val="24"/>
                <w:lang w:val="x-none" w:eastAsia="x-none"/>
              </w:rPr>
            </w:pPr>
            <w:r w:rsidRPr="0036263C">
              <w:rPr>
                <w:rFonts w:ascii="Times New Roman" w:eastAsia="Times New Roman" w:hAnsi="Times New Roman" w:cs="Times New Roman"/>
                <w:spacing w:val="-1"/>
                <w:szCs w:val="24"/>
                <w:lang w:val="x-none" w:eastAsia="x-none"/>
              </w:rPr>
              <w:t xml:space="preserve">ocena prawidłowości przeprowadzania kontroli </w:t>
            </w:r>
            <w:r w:rsidRPr="0036263C">
              <w:rPr>
                <w:rFonts w:ascii="Times New Roman" w:eastAsia="Times New Roman" w:hAnsi="Times New Roman" w:cs="Times New Roman"/>
                <w:spacing w:val="-1"/>
                <w:szCs w:val="24"/>
                <w:lang w:eastAsia="x-none"/>
              </w:rPr>
              <w:t>urządzenia wodociągowego</w:t>
            </w:r>
            <w:r w:rsidRPr="0036263C">
              <w:rPr>
                <w:rFonts w:ascii="Times New Roman" w:eastAsia="Times New Roman" w:hAnsi="Times New Roman" w:cs="Times New Roman"/>
                <w:spacing w:val="-1"/>
                <w:szCs w:val="24"/>
                <w:lang w:val="x-none" w:eastAsia="x-none"/>
              </w:rPr>
              <w:t>,</w:t>
            </w:r>
          </w:p>
          <w:p w:rsidR="00661EEF" w:rsidRPr="0036263C" w:rsidRDefault="00661EEF" w:rsidP="0036263C">
            <w:pPr>
              <w:widowControl w:val="0"/>
              <w:numPr>
                <w:ilvl w:val="0"/>
                <w:numId w:val="26"/>
              </w:numPr>
              <w:spacing w:line="276" w:lineRule="auto"/>
              <w:ind w:left="720" w:right="40"/>
              <w:jc w:val="both"/>
              <w:rPr>
                <w:rFonts w:ascii="Times New Roman" w:eastAsia="Times New Roman" w:hAnsi="Times New Roman" w:cs="Times New Roman"/>
                <w:spacing w:val="-1"/>
                <w:szCs w:val="24"/>
                <w:lang w:val="x-none" w:eastAsia="x-none"/>
              </w:rPr>
            </w:pPr>
            <w:r w:rsidRPr="0036263C">
              <w:rPr>
                <w:rFonts w:ascii="Times New Roman" w:eastAsia="Times New Roman" w:hAnsi="Times New Roman" w:cs="Times New Roman"/>
                <w:spacing w:val="-1"/>
                <w:szCs w:val="24"/>
                <w:lang w:val="x-none" w:eastAsia="x-none"/>
              </w:rPr>
              <w:t>nadzór nad jakością wody do spożycia, wody na pływalniach oraz wody w kąpieliskach i</w:t>
            </w:r>
            <w:r w:rsidRPr="0036263C">
              <w:rPr>
                <w:rFonts w:ascii="Times New Roman" w:eastAsia="Times New Roman" w:hAnsi="Times New Roman" w:cs="Times New Roman"/>
                <w:spacing w:val="-1"/>
                <w:szCs w:val="24"/>
                <w:lang w:eastAsia="x-none"/>
              </w:rPr>
              <w:t> </w:t>
            </w:r>
            <w:r w:rsidRPr="0036263C">
              <w:rPr>
                <w:rFonts w:ascii="Times New Roman" w:eastAsia="Times New Roman" w:hAnsi="Times New Roman" w:cs="Times New Roman"/>
                <w:spacing w:val="-1"/>
                <w:szCs w:val="24"/>
                <w:lang w:val="x-none" w:eastAsia="x-none"/>
              </w:rPr>
              <w:t xml:space="preserve">miejscach </w:t>
            </w:r>
            <w:r w:rsidRPr="0036263C">
              <w:rPr>
                <w:rFonts w:ascii="Times New Roman" w:eastAsia="Times New Roman" w:hAnsi="Times New Roman" w:cs="Times New Roman"/>
                <w:spacing w:val="-1"/>
                <w:szCs w:val="24"/>
                <w:lang w:eastAsia="x-none"/>
              </w:rPr>
              <w:t xml:space="preserve">okazjonalnie </w:t>
            </w:r>
            <w:r w:rsidRPr="0036263C">
              <w:rPr>
                <w:rFonts w:ascii="Times New Roman" w:eastAsia="Times New Roman" w:hAnsi="Times New Roman" w:cs="Times New Roman"/>
                <w:spacing w:val="-1"/>
                <w:szCs w:val="24"/>
                <w:lang w:val="x-none" w:eastAsia="x-none"/>
              </w:rPr>
              <w:t>wykorzystywanych do kąpieli w okresie od 01.01.201</w:t>
            </w:r>
            <w:r w:rsidRPr="0036263C">
              <w:rPr>
                <w:rFonts w:ascii="Times New Roman" w:eastAsia="Times New Roman" w:hAnsi="Times New Roman" w:cs="Times New Roman"/>
                <w:spacing w:val="-1"/>
                <w:szCs w:val="24"/>
                <w:lang w:eastAsia="x-none"/>
              </w:rPr>
              <w:t>8</w:t>
            </w:r>
            <w:r w:rsidRPr="0036263C">
              <w:rPr>
                <w:rFonts w:ascii="Times New Roman" w:eastAsia="Times New Roman" w:hAnsi="Times New Roman" w:cs="Times New Roman"/>
                <w:spacing w:val="-1"/>
                <w:szCs w:val="24"/>
                <w:lang w:val="x-none" w:eastAsia="x-none"/>
              </w:rPr>
              <w:t>r. (</w:t>
            </w:r>
            <w:r w:rsidRPr="0036263C">
              <w:rPr>
                <w:rFonts w:ascii="Times New Roman" w:eastAsia="Times New Roman" w:hAnsi="Times New Roman" w:cs="Times New Roman"/>
                <w:spacing w:val="-1"/>
                <w:szCs w:val="24"/>
                <w:lang w:eastAsia="x-none"/>
              </w:rPr>
              <w:t xml:space="preserve">m.in. </w:t>
            </w:r>
            <w:r w:rsidRPr="0036263C">
              <w:rPr>
                <w:rFonts w:ascii="Times New Roman" w:eastAsia="Times New Roman" w:hAnsi="Times New Roman" w:cs="Times New Roman"/>
                <w:spacing w:val="-1"/>
                <w:szCs w:val="24"/>
                <w:lang w:val="x-none" w:eastAsia="x-none"/>
              </w:rPr>
              <w:t>współpraca z przedsiębiorstwa wodociągowymi, wydawanie ocen o jakości wody, postępowanie w przypadku przekroczeń badanych parametrów, ocena prawidłowości pobierania próbek wody do badań),</w:t>
            </w:r>
          </w:p>
          <w:p w:rsidR="00661EEF" w:rsidRPr="0036263C" w:rsidRDefault="00661EEF" w:rsidP="0036263C">
            <w:pPr>
              <w:widowControl w:val="0"/>
              <w:numPr>
                <w:ilvl w:val="0"/>
                <w:numId w:val="26"/>
              </w:numPr>
              <w:spacing w:line="276" w:lineRule="auto"/>
              <w:ind w:left="720" w:right="40"/>
              <w:jc w:val="both"/>
              <w:rPr>
                <w:rFonts w:ascii="Times New Roman" w:eastAsia="Times New Roman" w:hAnsi="Times New Roman" w:cs="Times New Roman"/>
                <w:spacing w:val="-1"/>
                <w:szCs w:val="24"/>
                <w:lang w:val="x-none" w:eastAsia="x-none"/>
              </w:rPr>
            </w:pPr>
            <w:r w:rsidRPr="0036263C">
              <w:rPr>
                <w:rFonts w:ascii="Times New Roman" w:eastAsia="Times New Roman" w:hAnsi="Times New Roman" w:cs="Times New Roman"/>
                <w:spacing w:val="-1"/>
                <w:szCs w:val="24"/>
                <w:lang w:val="x-none" w:eastAsia="x-none"/>
              </w:rPr>
              <w:t>nadzór nad obiektami użyteczności publicznej na przykładzie losowo wybranej dokumentacji, w tym ocena postępowania w przypadku stwierdzenia nieprawidłowości w</w:t>
            </w:r>
            <w:r w:rsidRPr="0036263C">
              <w:rPr>
                <w:rFonts w:ascii="Times New Roman" w:eastAsia="Times New Roman" w:hAnsi="Times New Roman" w:cs="Times New Roman"/>
                <w:spacing w:val="-1"/>
                <w:szCs w:val="24"/>
                <w:lang w:eastAsia="x-none"/>
              </w:rPr>
              <w:t> </w:t>
            </w:r>
            <w:r w:rsidRPr="0036263C">
              <w:rPr>
                <w:rFonts w:ascii="Times New Roman" w:eastAsia="Times New Roman" w:hAnsi="Times New Roman" w:cs="Times New Roman"/>
                <w:spacing w:val="-1"/>
                <w:szCs w:val="24"/>
                <w:lang w:val="x-none" w:eastAsia="x-none"/>
              </w:rPr>
              <w:t>okresie od 01.01.2018r.,</w:t>
            </w:r>
          </w:p>
          <w:p w:rsidR="00661EEF" w:rsidRPr="0036263C" w:rsidRDefault="00661EEF" w:rsidP="0036263C">
            <w:pPr>
              <w:widowControl w:val="0"/>
              <w:numPr>
                <w:ilvl w:val="0"/>
                <w:numId w:val="26"/>
              </w:numPr>
              <w:spacing w:line="276" w:lineRule="auto"/>
              <w:ind w:left="720" w:right="40"/>
              <w:jc w:val="both"/>
              <w:rPr>
                <w:rFonts w:ascii="Times New Roman" w:eastAsia="Times New Roman" w:hAnsi="Times New Roman" w:cs="Times New Roman"/>
                <w:spacing w:val="-1"/>
                <w:szCs w:val="24"/>
                <w:lang w:val="x-none" w:eastAsia="x-none"/>
              </w:rPr>
            </w:pPr>
            <w:r w:rsidRPr="0036263C">
              <w:rPr>
                <w:rFonts w:ascii="Times New Roman" w:eastAsia="Times New Roman" w:hAnsi="Times New Roman" w:cs="Times New Roman"/>
                <w:spacing w:val="-1"/>
                <w:szCs w:val="24"/>
                <w:lang w:val="x-none" w:eastAsia="x-none"/>
              </w:rPr>
              <w:t>nadzór nad postępowaniem ze z</w:t>
            </w:r>
            <w:r w:rsidR="00FB39FE">
              <w:rPr>
                <w:rFonts w:ascii="Times New Roman" w:eastAsia="Times New Roman" w:hAnsi="Times New Roman" w:cs="Times New Roman"/>
                <w:spacing w:val="-1"/>
                <w:szCs w:val="24"/>
                <w:lang w:val="x-none" w:eastAsia="x-none"/>
              </w:rPr>
              <w:t>włokami i szczątkami ludzkimi w</w:t>
            </w:r>
            <w:r w:rsidR="00FB39FE">
              <w:rPr>
                <w:rFonts w:ascii="Times New Roman" w:eastAsia="Times New Roman" w:hAnsi="Times New Roman" w:cs="Times New Roman"/>
                <w:spacing w:val="-1"/>
                <w:szCs w:val="24"/>
                <w:lang w:eastAsia="x-none"/>
              </w:rPr>
              <w:t> </w:t>
            </w:r>
            <w:r w:rsidRPr="0036263C">
              <w:rPr>
                <w:rFonts w:ascii="Times New Roman" w:eastAsia="Times New Roman" w:hAnsi="Times New Roman" w:cs="Times New Roman"/>
                <w:spacing w:val="-1"/>
                <w:szCs w:val="24"/>
                <w:lang w:val="x-none" w:eastAsia="x-none"/>
              </w:rPr>
              <w:t xml:space="preserve">okresie od 01.01.2018r., </w:t>
            </w:r>
          </w:p>
          <w:p w:rsidR="00661EEF" w:rsidRPr="0036263C" w:rsidRDefault="00661EEF" w:rsidP="0036263C">
            <w:pPr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spacing w:line="276" w:lineRule="auto"/>
              <w:ind w:left="720" w:right="40"/>
              <w:jc w:val="both"/>
              <w:rPr>
                <w:rFonts w:ascii="Times New Roman" w:eastAsia="Times New Roman" w:hAnsi="Times New Roman" w:cs="Times New Roman"/>
                <w:i/>
                <w:spacing w:val="-1"/>
                <w:szCs w:val="24"/>
                <w:lang w:val="x-none" w:eastAsia="x-none"/>
              </w:rPr>
            </w:pPr>
            <w:r w:rsidRPr="0036263C">
              <w:rPr>
                <w:rFonts w:ascii="Times New Roman" w:eastAsia="Times New Roman" w:hAnsi="Times New Roman" w:cs="Times New Roman"/>
                <w:spacing w:val="-1"/>
                <w:szCs w:val="24"/>
                <w:lang w:val="x-none" w:eastAsia="x-none"/>
              </w:rPr>
              <w:t>rozpatrywanie skarg, wniosków i interwencji w okresie od 01.01.201</w:t>
            </w:r>
            <w:r w:rsidRPr="0036263C">
              <w:rPr>
                <w:rFonts w:ascii="Times New Roman" w:eastAsia="Times New Roman" w:hAnsi="Times New Roman" w:cs="Times New Roman"/>
                <w:spacing w:val="-1"/>
                <w:szCs w:val="24"/>
                <w:lang w:eastAsia="x-none"/>
              </w:rPr>
              <w:t>8</w:t>
            </w:r>
            <w:r w:rsidRPr="0036263C">
              <w:rPr>
                <w:rFonts w:ascii="Times New Roman" w:eastAsia="Times New Roman" w:hAnsi="Times New Roman" w:cs="Times New Roman"/>
                <w:spacing w:val="-1"/>
                <w:szCs w:val="24"/>
                <w:lang w:val="x-none" w:eastAsia="x-none"/>
              </w:rPr>
              <w:t>r.,</w:t>
            </w:r>
          </w:p>
          <w:p w:rsidR="00103B5C" w:rsidRPr="00FB39FE" w:rsidRDefault="00661EEF" w:rsidP="0036263C">
            <w:pPr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spacing w:line="276" w:lineRule="auto"/>
              <w:ind w:left="720" w:right="4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x-none" w:eastAsia="x-none"/>
              </w:rPr>
            </w:pPr>
            <w:r w:rsidRPr="0036263C">
              <w:rPr>
                <w:rFonts w:ascii="Times New Roman" w:eastAsia="Times New Roman" w:hAnsi="Times New Roman" w:cs="Times New Roman"/>
                <w:spacing w:val="-1"/>
                <w:szCs w:val="24"/>
                <w:lang w:val="x-none" w:eastAsia="x-none"/>
              </w:rPr>
              <w:t>ocena realizacji zaleceń ujętych w</w:t>
            </w:r>
            <w:r w:rsidR="00FB39FE">
              <w:rPr>
                <w:rFonts w:ascii="Times New Roman" w:eastAsia="Times New Roman" w:hAnsi="Times New Roman" w:cs="Times New Roman"/>
                <w:spacing w:val="-1"/>
                <w:szCs w:val="24"/>
                <w:lang w:eastAsia="x-none"/>
              </w:rPr>
              <w:t xml:space="preserve"> wystąpieniu pokontrolnym z </w:t>
            </w:r>
            <w:r w:rsidRPr="0036263C">
              <w:rPr>
                <w:rFonts w:ascii="Times New Roman" w:eastAsia="Times New Roman" w:hAnsi="Times New Roman" w:cs="Times New Roman"/>
                <w:spacing w:val="-1"/>
                <w:szCs w:val="24"/>
                <w:lang w:eastAsia="x-none"/>
              </w:rPr>
              <w:t>kontroli kompleksowej przeprowadzonej w 2017r., znak: OPA.1611.4.2017</w:t>
            </w:r>
          </w:p>
          <w:p w:rsidR="00FB39FE" w:rsidRPr="00661EEF" w:rsidRDefault="00FB39FE" w:rsidP="00FB39FE">
            <w:pPr>
              <w:widowControl w:val="0"/>
              <w:tabs>
                <w:tab w:val="left" w:pos="284"/>
              </w:tabs>
              <w:spacing w:line="276" w:lineRule="auto"/>
              <w:ind w:left="720" w:right="4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03B5C" w:rsidRPr="00D60AAE" w:rsidRDefault="005F5905" w:rsidP="00F8664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0AAE">
              <w:rPr>
                <w:rFonts w:ascii="Times New Roman" w:hAnsi="Times New Roman" w:cs="Times New Roman"/>
                <w:szCs w:val="20"/>
              </w:rPr>
              <w:t>17.06</w:t>
            </w:r>
            <w:r w:rsidR="00103B5C" w:rsidRPr="00D60AAE">
              <w:rPr>
                <w:rFonts w:ascii="Times New Roman" w:hAnsi="Times New Roman" w:cs="Times New Roman"/>
                <w:szCs w:val="20"/>
              </w:rPr>
              <w:t>.2019 r.</w:t>
            </w:r>
          </w:p>
        </w:tc>
        <w:tc>
          <w:tcPr>
            <w:tcW w:w="1843" w:type="dxa"/>
            <w:vMerge w:val="restart"/>
            <w:vAlign w:val="center"/>
          </w:tcPr>
          <w:p w:rsidR="00103B5C" w:rsidRPr="00D60AAE" w:rsidRDefault="005F5905" w:rsidP="00F8664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0AAE">
              <w:rPr>
                <w:rFonts w:ascii="Times New Roman" w:hAnsi="Times New Roman" w:cs="Times New Roman"/>
                <w:szCs w:val="20"/>
              </w:rPr>
              <w:t>12.07</w:t>
            </w:r>
            <w:r w:rsidR="00103B5C" w:rsidRPr="00D60AAE">
              <w:rPr>
                <w:rFonts w:ascii="Times New Roman" w:hAnsi="Times New Roman" w:cs="Times New Roman"/>
                <w:szCs w:val="20"/>
              </w:rPr>
              <w:t>.2019 r.</w:t>
            </w:r>
          </w:p>
        </w:tc>
      </w:tr>
      <w:tr w:rsidR="00103B5C" w:rsidRPr="00AC0CC7" w:rsidTr="009B652D">
        <w:tc>
          <w:tcPr>
            <w:tcW w:w="189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103B5C" w:rsidRPr="000F1B97" w:rsidRDefault="00103B5C" w:rsidP="00D60AAE">
            <w:pPr>
              <w:jc w:val="center"/>
              <w:rPr>
                <w:rFonts w:ascii="Times New Roman" w:hAnsi="Times New Roman" w:cs="Times New Roman"/>
              </w:rPr>
            </w:pPr>
            <w:r w:rsidRPr="000F1B97">
              <w:rPr>
                <w:rFonts w:ascii="Times New Roman" w:hAnsi="Times New Roman" w:cs="Times New Roman"/>
              </w:rPr>
              <w:t>Oddział Epidemiologii</w:t>
            </w:r>
          </w:p>
        </w:tc>
        <w:tc>
          <w:tcPr>
            <w:tcW w:w="6804" w:type="dxa"/>
          </w:tcPr>
          <w:p w:rsidR="00E04F9C" w:rsidRPr="000F1B97" w:rsidRDefault="00E04F9C" w:rsidP="0036263C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Kontrola swoim zakresem obejmie nadzór nad wybranymi chorobami zakaźnymi i zakażeniami, szczepieniami ochronnymi w tym postępowanie egzekucyjne, nadzór nad podmiotami wykonującymi działalność leczniczą w tym nadzór nad gospodarką odpadami medycznymi w podmiotach wykon</w:t>
            </w:r>
            <w:r w:rsidR="00834C1F"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ujących działalność leczniczą (</w:t>
            </w:r>
            <w:r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podmioty lecznicze i praktyki zawodowe) oraz nadzór nad zakażeniami szpitalnymi, a także postępowanie kontrolno-represyjne i analiza real</w:t>
            </w:r>
            <w:r w:rsidR="00834C1F"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izacji planu kontroli za 2018 i </w:t>
            </w:r>
            <w:r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2019</w:t>
            </w:r>
            <w:r w:rsidR="00834C1F"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 </w:t>
            </w:r>
            <w:r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r</w:t>
            </w:r>
            <w:r w:rsidR="00834C1F"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. </w:t>
            </w:r>
            <w:r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do dnia kontroli.  </w:t>
            </w:r>
          </w:p>
          <w:p w:rsidR="00E04F9C" w:rsidRPr="000F1B97" w:rsidRDefault="00E04F9C" w:rsidP="0036263C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Kontrola zagadnień z zakresu szczepień ochronnych oraz nadzoru nad podmiotami wykonującymi działalność leczniczą zostanie również przeprowadzona podczas  uczestnictwa przedstawicieli LPWIS w Gorzowie Wlkp. w kontrolach przeprowadzanych przez przedstawicieli PPIS w Słubicach obiektu/ów realizujących powyższe zagadnienia. </w:t>
            </w:r>
          </w:p>
          <w:p w:rsidR="00103B5C" w:rsidRPr="000F1B97" w:rsidRDefault="00E04F9C" w:rsidP="0036263C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Kontrola obejmie również sprawdzenie wykonania zaleceń  z kontroli komple</w:t>
            </w:r>
            <w:r w:rsidR="00834C1F"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ksowej przeprowadzonej w PSSE w </w:t>
            </w:r>
            <w:r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Słubicach  w 2017</w:t>
            </w:r>
            <w:r w:rsidR="00834C1F"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="0036263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r. (</w:t>
            </w:r>
            <w:r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wystąpienie pokontrolne znak OPA. 1611.4.2017 z dnia 12.03.2018r.).</w:t>
            </w:r>
          </w:p>
        </w:tc>
        <w:tc>
          <w:tcPr>
            <w:tcW w:w="184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B5C" w:rsidRPr="00AC0CC7" w:rsidTr="009B652D">
        <w:tc>
          <w:tcPr>
            <w:tcW w:w="189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103B5C" w:rsidRPr="000F1B97" w:rsidRDefault="00103B5C" w:rsidP="00D60AAE">
            <w:pPr>
              <w:jc w:val="center"/>
              <w:rPr>
                <w:rFonts w:ascii="Times New Roman" w:hAnsi="Times New Roman" w:cs="Times New Roman"/>
              </w:rPr>
            </w:pPr>
            <w:r w:rsidRPr="000F1B97">
              <w:rPr>
                <w:rFonts w:ascii="Times New Roman" w:hAnsi="Times New Roman" w:cs="Times New Roman"/>
              </w:rPr>
              <w:t xml:space="preserve">Oddział Bezpieczeństwa Żywności, Żywienia </w:t>
            </w:r>
            <w:r w:rsidRPr="000F1B97">
              <w:rPr>
                <w:rFonts w:ascii="Times New Roman" w:hAnsi="Times New Roman" w:cs="Times New Roman"/>
              </w:rPr>
              <w:br/>
              <w:t>i Kosmetyków</w:t>
            </w:r>
          </w:p>
        </w:tc>
        <w:tc>
          <w:tcPr>
            <w:tcW w:w="6804" w:type="dxa"/>
          </w:tcPr>
          <w:p w:rsidR="000F1B97" w:rsidRPr="000F1B97" w:rsidRDefault="000F1B97" w:rsidP="0036263C">
            <w:pPr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B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Obsada kadrowa, nadzorowane obiekty i ich ewidencja.</w:t>
            </w:r>
          </w:p>
          <w:p w:rsidR="000F1B97" w:rsidRPr="000F1B97" w:rsidRDefault="000F1B97" w:rsidP="0036263C">
            <w:pPr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B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Plany pracy, harmonogram kontroli ze szczególnym uwzględnieniem zaplanowanych obiektów pod kątem oszacowanego ryzyka – realizacja planu pracy.</w:t>
            </w:r>
          </w:p>
          <w:p w:rsidR="000F1B97" w:rsidRPr="000F1B97" w:rsidRDefault="000F1B97" w:rsidP="0036263C">
            <w:pPr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B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Plany poboru próbek ze szczególnym uwzględnieniem zaplanowanych obiektów co do zadanego asortymentu – realizacja planu.</w:t>
            </w:r>
          </w:p>
          <w:p w:rsidR="000F1B97" w:rsidRPr="000F1B97" w:rsidRDefault="000F1B97" w:rsidP="0036263C">
            <w:pPr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B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Pobieranie próbek do badania żywności w kierunku zanieczyszczeń mikrobiologicznych, chemicznych i fizycznych. Ocena skuteczności podejmowanych działań w przypadku kiedy urzędowe próbki nie spełniają kryteriów bezpieczeństwa żywności określonych w art. 54 rozporządzenia (WE) Parlamentu Europejskiego i Rady nr 882/2004 z dnia 29.04.2004 r. w sprawie kontroli urzędowych.</w:t>
            </w:r>
          </w:p>
          <w:p w:rsidR="000F1B97" w:rsidRPr="000F1B97" w:rsidRDefault="000F1B97" w:rsidP="0036263C">
            <w:pPr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B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Podejmowane działania w ramach systemu RASFF.</w:t>
            </w:r>
          </w:p>
          <w:p w:rsidR="000F1B97" w:rsidRPr="000F1B97" w:rsidRDefault="000F1B97" w:rsidP="0036263C">
            <w:pPr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B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Kontrole graniczne – zgodność z przepisami prawa.</w:t>
            </w:r>
          </w:p>
          <w:p w:rsidR="000F1B97" w:rsidRPr="000F1B97" w:rsidRDefault="000F1B97" w:rsidP="0036263C">
            <w:pPr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B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Ocena nadzoru nad żywnością prozdrowotną.</w:t>
            </w:r>
          </w:p>
          <w:p w:rsidR="000F1B97" w:rsidRPr="000F1B97" w:rsidRDefault="000F1B97" w:rsidP="0036263C">
            <w:pPr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B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Ocena nadzoru nad wybranymi obiektami wraz z weryfikacją stanu sanitarnego tych obiektów oraz oceną podejmowanych działań pokontrolnych a także m.in. w zakresie przestrzegania wymagań w zakresie informowania konsumentów na temat składu żywności nieopakowanej, w tym informowania o obecności alergenów. </w:t>
            </w:r>
          </w:p>
          <w:p w:rsidR="000F1B97" w:rsidRPr="000F1B97" w:rsidRDefault="000F1B97" w:rsidP="0036263C">
            <w:pPr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B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Ocena nadzoru w placówkach oświatowych pod kątem obowiązującego rozporządzenia Ministra Zdrowia z dnia 26.07.2016 r. w sprawie grup środków spożywczych przeznaczonych do sprzedaży dzieciom i młodzieży w jednostkach systemu oświaty oraz wymagań, jakie muszą spełniać środki spożywcze stosowane  w ramach żywienia zbiorowego dzieci i młodzieży.</w:t>
            </w:r>
          </w:p>
          <w:p w:rsidR="000F1B97" w:rsidRPr="000F1B97" w:rsidRDefault="000F1B97" w:rsidP="0036263C">
            <w:pPr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B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Ocena stanu żywienia pacjentów w szpitalach, pensjonariuszy w domach pomocy społecznej i innych zakładach żywienia zbiorowego zamkniętego na podstawie jadłospisów – zgodnie z zaleceniami Głównego Inspektora Sanitarnego.</w:t>
            </w:r>
          </w:p>
          <w:p w:rsidR="000F1B97" w:rsidRPr="000F1B97" w:rsidRDefault="000F1B97" w:rsidP="0036263C">
            <w:pPr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B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Współpraca z Inspekcją Weterynaryjną na podstawie zawartego Porozumienia w 2018 r.</w:t>
            </w:r>
          </w:p>
          <w:p w:rsidR="000F1B97" w:rsidRPr="000F1B97" w:rsidRDefault="000F1B97" w:rsidP="0036263C">
            <w:pPr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B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Nadzór nad materiałami i wyrobami przeznaczonymi do kontaktu z żywnością.</w:t>
            </w:r>
          </w:p>
          <w:p w:rsidR="000F1B97" w:rsidRPr="000F1B97" w:rsidRDefault="000F1B97" w:rsidP="0036263C">
            <w:pPr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B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Nadzór nad bezpieczeństwem produktów kosmetycznych. </w:t>
            </w:r>
          </w:p>
          <w:p w:rsidR="000F1B97" w:rsidRPr="000F1B97" w:rsidRDefault="000F1B97" w:rsidP="0036263C">
            <w:pPr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B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Szkolenia wewnętrzne i udział w szkoleniach zewnętrznych.</w:t>
            </w:r>
          </w:p>
          <w:p w:rsidR="000F1B97" w:rsidRPr="000F1B97" w:rsidRDefault="000F1B97" w:rsidP="0036263C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0F1B9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ab/>
            </w:r>
            <w:r w:rsidRPr="000F1B9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ab/>
              <w:t xml:space="preserve">oraz  </w:t>
            </w:r>
            <w:r w:rsidRPr="000F1B97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Rekontrola kontroli kompleksowej z 2017 r.</w:t>
            </w:r>
          </w:p>
          <w:p w:rsidR="00103B5C" w:rsidRPr="00B03C09" w:rsidRDefault="000F1B97" w:rsidP="0036263C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B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ab/>
              <w:t>Kontrolą zostanie obj</w:t>
            </w:r>
            <w:r w:rsidR="00B03C0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ęta Sekcja Żywności, Żywienia i </w:t>
            </w:r>
            <w:r w:rsidRPr="000F1B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Przedmiotów Użytku w okresie od 1 stycznia 2018 r. do dnia kontroli.</w:t>
            </w:r>
          </w:p>
        </w:tc>
        <w:tc>
          <w:tcPr>
            <w:tcW w:w="184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B5C" w:rsidRPr="00AC0CC7" w:rsidTr="009B652D">
        <w:tc>
          <w:tcPr>
            <w:tcW w:w="189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103B5C" w:rsidRPr="000F1B97" w:rsidRDefault="00103B5C" w:rsidP="00D60AAE">
            <w:pPr>
              <w:jc w:val="center"/>
              <w:rPr>
                <w:rFonts w:ascii="Times New Roman" w:hAnsi="Times New Roman" w:cs="Times New Roman"/>
              </w:rPr>
            </w:pPr>
            <w:r w:rsidRPr="000F1B97">
              <w:rPr>
                <w:rFonts w:ascii="Times New Roman" w:hAnsi="Times New Roman" w:cs="Times New Roman"/>
              </w:rPr>
              <w:t>Oddział Higieny Pracy</w:t>
            </w:r>
          </w:p>
        </w:tc>
        <w:tc>
          <w:tcPr>
            <w:tcW w:w="6804" w:type="dxa"/>
          </w:tcPr>
          <w:p w:rsidR="00B82755" w:rsidRPr="000F1B97" w:rsidRDefault="00B82755" w:rsidP="0036263C">
            <w:pPr>
              <w:numPr>
                <w:ilvl w:val="0"/>
                <w:numId w:val="21"/>
              </w:numPr>
              <w:tabs>
                <w:tab w:val="left" w:pos="567"/>
              </w:tabs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B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Ocena prawidłowości przeprowadzania kontroli,</w:t>
            </w:r>
          </w:p>
          <w:p w:rsidR="00B82755" w:rsidRPr="000F1B97" w:rsidRDefault="00B82755" w:rsidP="0036263C">
            <w:pPr>
              <w:numPr>
                <w:ilvl w:val="0"/>
                <w:numId w:val="21"/>
              </w:numPr>
              <w:tabs>
                <w:tab w:val="left" w:pos="567"/>
              </w:tabs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B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Ocena prawidłowości prowadzenia nadzoru nad zakładami pracy,</w:t>
            </w:r>
          </w:p>
          <w:p w:rsidR="00B82755" w:rsidRPr="000F1B97" w:rsidRDefault="00B82755" w:rsidP="0036263C">
            <w:pPr>
              <w:numPr>
                <w:ilvl w:val="0"/>
                <w:numId w:val="21"/>
              </w:numPr>
              <w:tabs>
                <w:tab w:val="left" w:pos="567"/>
              </w:tabs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B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Ocena prawidłowości prowadzenia nadzoru nad chemikaliami,</w:t>
            </w:r>
          </w:p>
          <w:p w:rsidR="00B82755" w:rsidRPr="000F1B97" w:rsidRDefault="00B82755" w:rsidP="0036263C">
            <w:pPr>
              <w:numPr>
                <w:ilvl w:val="0"/>
                <w:numId w:val="21"/>
              </w:numPr>
              <w:tabs>
                <w:tab w:val="left" w:pos="567"/>
              </w:tabs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B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Ocena prawidłowości prowadzenia postępowań w sprawach chorób zawodowych,</w:t>
            </w:r>
          </w:p>
          <w:p w:rsidR="00103B5C" w:rsidRPr="000F1B97" w:rsidRDefault="00B82755" w:rsidP="0036263C">
            <w:pPr>
              <w:numPr>
                <w:ilvl w:val="0"/>
                <w:numId w:val="21"/>
              </w:numPr>
              <w:tabs>
                <w:tab w:val="left" w:pos="567"/>
              </w:tabs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B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Ocena prawidłowości prowadzenia nadzoru nad zakazem wytwarzania i wprowadzania do obrotu środków zastępczych.</w:t>
            </w:r>
          </w:p>
        </w:tc>
        <w:tc>
          <w:tcPr>
            <w:tcW w:w="184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B5C" w:rsidRPr="00AC0CC7" w:rsidTr="009B652D">
        <w:tc>
          <w:tcPr>
            <w:tcW w:w="189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103B5C" w:rsidRPr="000F1B97" w:rsidRDefault="00103B5C" w:rsidP="00D60AAE">
            <w:pPr>
              <w:jc w:val="center"/>
              <w:rPr>
                <w:rFonts w:ascii="Times New Roman" w:hAnsi="Times New Roman" w:cs="Times New Roman"/>
              </w:rPr>
            </w:pPr>
            <w:r w:rsidRPr="000F1B97">
              <w:rPr>
                <w:rFonts w:ascii="Times New Roman" w:hAnsi="Times New Roman" w:cs="Times New Roman"/>
              </w:rPr>
              <w:t>Oddział Higieny Dzieci i Młodzieży</w:t>
            </w:r>
          </w:p>
        </w:tc>
        <w:tc>
          <w:tcPr>
            <w:tcW w:w="6804" w:type="dxa"/>
          </w:tcPr>
          <w:p w:rsidR="00103B5C" w:rsidRPr="00661EEF" w:rsidRDefault="00661EEF" w:rsidP="0036263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pl-PL"/>
              </w:rPr>
            </w:pPr>
            <w:r w:rsidRPr="0066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Nadzór</w:t>
            </w:r>
            <w:r w:rsidRPr="00661E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nad placówkami oświatowo-wychowawczymi (realizacja planu pracy, ewidencja placówek, dokumentowanie prowadzonych działań kontrolnych, prawidłowość prowadzonego postępowania administracyjnego, sposób rozpatrywania skarg, wniosków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61E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 interwencji), a także </w:t>
            </w:r>
            <w:r w:rsidRPr="00661E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pl-PL"/>
              </w:rPr>
              <w:t>ocena prawidłowości przeprowadzania kontroli w placówkach nauczania i wychowania.</w:t>
            </w:r>
          </w:p>
        </w:tc>
        <w:tc>
          <w:tcPr>
            <w:tcW w:w="184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B5C" w:rsidRPr="00AC0CC7" w:rsidTr="009B652D">
        <w:tc>
          <w:tcPr>
            <w:tcW w:w="189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103B5C" w:rsidRPr="000F1B97" w:rsidRDefault="00103B5C" w:rsidP="00D60AAE">
            <w:pPr>
              <w:jc w:val="center"/>
              <w:rPr>
                <w:rFonts w:ascii="Times New Roman" w:hAnsi="Times New Roman" w:cs="Times New Roman"/>
              </w:rPr>
            </w:pPr>
            <w:r w:rsidRPr="000F1B97">
              <w:rPr>
                <w:rFonts w:ascii="Times New Roman" w:hAnsi="Times New Roman" w:cs="Times New Roman"/>
              </w:rPr>
              <w:t>Oddział Nadzoru Zapobiegawczego</w:t>
            </w:r>
          </w:p>
        </w:tc>
        <w:tc>
          <w:tcPr>
            <w:tcW w:w="6804" w:type="dxa"/>
          </w:tcPr>
          <w:p w:rsidR="00103B5C" w:rsidRPr="0036263C" w:rsidRDefault="00A069D6" w:rsidP="0036263C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F1B97"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Kontrola w zakresie prawidłowości prowadzonych postępowań administracyjnych oraz ocena prawidłowości przeprowadzanych kontroli.</w:t>
            </w:r>
          </w:p>
        </w:tc>
        <w:tc>
          <w:tcPr>
            <w:tcW w:w="184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B5C" w:rsidRPr="00AC0CC7" w:rsidTr="009B652D">
        <w:tc>
          <w:tcPr>
            <w:tcW w:w="189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103B5C" w:rsidRPr="000F1B97" w:rsidRDefault="00103B5C" w:rsidP="00D60AA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F1B97">
              <w:rPr>
                <w:rFonts w:ascii="Times New Roman" w:hAnsi="Times New Roman" w:cs="Times New Roman"/>
              </w:rPr>
              <w:t>Oddział Promocji Zdrowia i Oświaty Zdrowotnej</w:t>
            </w:r>
          </w:p>
        </w:tc>
        <w:tc>
          <w:tcPr>
            <w:tcW w:w="6804" w:type="dxa"/>
          </w:tcPr>
          <w:p w:rsidR="00103B5C" w:rsidRPr="000F1B97" w:rsidRDefault="00076F21" w:rsidP="0036263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lang w:eastAsia="ar-SA"/>
              </w:rPr>
            </w:pPr>
            <w:r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Kontrola przeprowadzona zostanie w zakresie wybranych  prog</w:t>
            </w:r>
            <w:r w:rsidR="00834C1F"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ramów i kampanii edukacyjnych (</w:t>
            </w:r>
            <w:r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dokumentacja działania i współpraca),  </w:t>
            </w:r>
            <w:r w:rsidRPr="000F1B97"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lang w:eastAsia="ar-SA"/>
              </w:rPr>
              <w:t>ocena zgodności realizowanych przedsięwzięć z planem pracy, ocena prawidłowości przeprowadzanych kontroli;</w:t>
            </w:r>
          </w:p>
        </w:tc>
        <w:tc>
          <w:tcPr>
            <w:tcW w:w="184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B5C" w:rsidRPr="00AC0CC7" w:rsidTr="009B652D">
        <w:tc>
          <w:tcPr>
            <w:tcW w:w="189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103B5C" w:rsidRPr="000F1B97" w:rsidRDefault="00103B5C" w:rsidP="00D60AAE">
            <w:pPr>
              <w:jc w:val="center"/>
              <w:rPr>
                <w:rFonts w:ascii="Times New Roman" w:hAnsi="Times New Roman" w:cs="Times New Roman"/>
              </w:rPr>
            </w:pPr>
            <w:r w:rsidRPr="000F1B97">
              <w:rPr>
                <w:rFonts w:ascii="Times New Roman" w:hAnsi="Times New Roman" w:cs="Times New Roman"/>
              </w:rPr>
              <w:t>Oddział Ekonomiczny</w:t>
            </w:r>
          </w:p>
        </w:tc>
        <w:tc>
          <w:tcPr>
            <w:tcW w:w="6804" w:type="dxa"/>
          </w:tcPr>
          <w:p w:rsidR="007C3A59" w:rsidRPr="000F1B97" w:rsidRDefault="007C3A59" w:rsidP="0036263C">
            <w:pPr>
              <w:numPr>
                <w:ilvl w:val="0"/>
                <w:numId w:val="40"/>
              </w:numPr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Realizacja wydatków. </w:t>
            </w:r>
          </w:p>
          <w:p w:rsidR="007C3A59" w:rsidRPr="000F1B97" w:rsidRDefault="007C3A59" w:rsidP="0036263C">
            <w:pPr>
              <w:numPr>
                <w:ilvl w:val="0"/>
                <w:numId w:val="40"/>
              </w:numPr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Terminowość przekazywania dochodów oraz windykacja należności.</w:t>
            </w:r>
          </w:p>
          <w:p w:rsidR="007C3A59" w:rsidRPr="000F1B97" w:rsidRDefault="007C3A59" w:rsidP="0036263C">
            <w:pPr>
              <w:numPr>
                <w:ilvl w:val="0"/>
                <w:numId w:val="40"/>
              </w:numPr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Przekazywanie sprawozdań budżetowych oraz finansowych do organu nadrzędnego.</w:t>
            </w:r>
          </w:p>
          <w:p w:rsidR="00103B5C" w:rsidRPr="000F1B97" w:rsidRDefault="007C3A59" w:rsidP="0036263C">
            <w:pPr>
              <w:spacing w:before="120" w:line="276" w:lineRule="auto"/>
              <w:ind w:firstLine="336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Okres objęty kontrolą : od 01.01.2018r. do 31.12.2018r.</w:t>
            </w:r>
          </w:p>
        </w:tc>
        <w:tc>
          <w:tcPr>
            <w:tcW w:w="184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B5C" w:rsidRPr="00AC0CC7" w:rsidTr="009B652D">
        <w:tc>
          <w:tcPr>
            <w:tcW w:w="189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103B5C" w:rsidRPr="000F1B97" w:rsidRDefault="00103B5C" w:rsidP="00D60AAE">
            <w:pPr>
              <w:jc w:val="center"/>
              <w:rPr>
                <w:rFonts w:ascii="Times New Roman" w:hAnsi="Times New Roman" w:cs="Times New Roman"/>
              </w:rPr>
            </w:pPr>
            <w:r w:rsidRPr="000F1B97">
              <w:rPr>
                <w:rFonts w:ascii="Times New Roman" w:hAnsi="Times New Roman" w:cs="Times New Roman"/>
              </w:rPr>
              <w:t>Oddział Kadr i Szkoleń</w:t>
            </w:r>
          </w:p>
        </w:tc>
        <w:tc>
          <w:tcPr>
            <w:tcW w:w="6804" w:type="dxa"/>
          </w:tcPr>
          <w:p w:rsidR="00103B5C" w:rsidRPr="000F1B97" w:rsidRDefault="00720696" w:rsidP="0036263C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Dokumentacja w sprawach związanych ze stosunkiem pracy pracowników PSSE w Słubicach, będąca </w:t>
            </w:r>
            <w:r w:rsidR="0036263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podstawą wypłat z funduszu płac oraz dokonywania wypłat </w:t>
            </w:r>
            <w:r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z </w:t>
            </w:r>
            <w:r w:rsidR="0036263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funduszu świadczeń socjalnych w </w:t>
            </w:r>
            <w:r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okresie od 01.01.2018r. do dnia zakończenia kontroli.</w:t>
            </w:r>
          </w:p>
        </w:tc>
        <w:tc>
          <w:tcPr>
            <w:tcW w:w="184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B5C" w:rsidRPr="00AC0CC7" w:rsidTr="009B652D">
        <w:tc>
          <w:tcPr>
            <w:tcW w:w="189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103B5C" w:rsidRPr="000F1B97" w:rsidRDefault="00103B5C" w:rsidP="00D60AAE">
            <w:pPr>
              <w:jc w:val="center"/>
              <w:rPr>
                <w:rFonts w:ascii="Times New Roman" w:hAnsi="Times New Roman" w:cs="Times New Roman"/>
              </w:rPr>
            </w:pPr>
            <w:r w:rsidRPr="000F1B97">
              <w:rPr>
                <w:rFonts w:ascii="Times New Roman" w:hAnsi="Times New Roman" w:cs="Times New Roman"/>
              </w:rPr>
              <w:t>Oddział Administracyjno- Techniczny</w:t>
            </w:r>
          </w:p>
        </w:tc>
        <w:tc>
          <w:tcPr>
            <w:tcW w:w="6804" w:type="dxa"/>
          </w:tcPr>
          <w:p w:rsidR="00A069D6" w:rsidRPr="000F1B97" w:rsidRDefault="00A069D6" w:rsidP="0036263C">
            <w:pPr>
              <w:pStyle w:val="Akapitzlist"/>
              <w:numPr>
                <w:ilvl w:val="0"/>
                <w:numId w:val="41"/>
              </w:num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Gospodarka transportowa i paliwami płynnymi </w:t>
            </w:r>
          </w:p>
          <w:p w:rsidR="00A069D6" w:rsidRPr="000F1B97" w:rsidRDefault="00A069D6" w:rsidP="0036263C">
            <w:pPr>
              <w:pStyle w:val="Akapitzlist"/>
              <w:numPr>
                <w:ilvl w:val="0"/>
                <w:numId w:val="41"/>
              </w:num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B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Kontrola dokumentacji związanej z zajmowanymi pomieszczeniami – przeglądy</w:t>
            </w:r>
          </w:p>
          <w:p w:rsidR="00A069D6" w:rsidRPr="000F1B97" w:rsidRDefault="00A069D6" w:rsidP="0036263C">
            <w:pPr>
              <w:pStyle w:val="Akapitzlist"/>
              <w:numPr>
                <w:ilvl w:val="0"/>
                <w:numId w:val="41"/>
              </w:num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B97">
              <w:rPr>
                <w:rFonts w:ascii="Times New Roman" w:hAnsi="Times New Roman" w:cs="Times New Roman"/>
                <w:szCs w:val="24"/>
              </w:rPr>
              <w:t>Ewidencja środków trwałych, inwentaryzacja majątku trwałego PSSE, utylizacje  składników majątku trwałego</w:t>
            </w:r>
          </w:p>
          <w:p w:rsidR="00A069D6" w:rsidRPr="000F1B97" w:rsidRDefault="00A069D6" w:rsidP="0036263C">
            <w:pPr>
              <w:pStyle w:val="Akapitzlist"/>
              <w:numPr>
                <w:ilvl w:val="0"/>
                <w:numId w:val="41"/>
              </w:num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B97">
              <w:rPr>
                <w:rFonts w:ascii="Times New Roman" w:hAnsi="Times New Roman" w:cs="Times New Roman"/>
                <w:szCs w:val="24"/>
              </w:rPr>
              <w:t>Kontrola dokumentacji przeprowadzonych postępowań zamówień publicznych, w tym Regulamin zamówień publicznych, zakup</w:t>
            </w:r>
            <w:r w:rsidR="00834C1F" w:rsidRPr="000F1B97">
              <w:rPr>
                <w:rFonts w:ascii="Times New Roman" w:hAnsi="Times New Roman" w:cs="Times New Roman"/>
                <w:szCs w:val="24"/>
              </w:rPr>
              <w:t>y dokonywane na potrzeby PSSE w </w:t>
            </w:r>
            <w:r w:rsidRPr="000F1B97">
              <w:rPr>
                <w:rFonts w:ascii="Times New Roman" w:hAnsi="Times New Roman" w:cs="Times New Roman"/>
                <w:szCs w:val="24"/>
              </w:rPr>
              <w:t xml:space="preserve">Słubicach </w:t>
            </w:r>
          </w:p>
        </w:tc>
        <w:tc>
          <w:tcPr>
            <w:tcW w:w="184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B5C" w:rsidRPr="00AC0CC7" w:rsidTr="009B652D">
        <w:tc>
          <w:tcPr>
            <w:tcW w:w="189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103B5C" w:rsidRPr="000F1B97" w:rsidRDefault="00103B5C" w:rsidP="00D60AAE">
            <w:pPr>
              <w:jc w:val="center"/>
              <w:rPr>
                <w:rFonts w:ascii="Times New Roman" w:hAnsi="Times New Roman" w:cs="Times New Roman"/>
              </w:rPr>
            </w:pPr>
            <w:r w:rsidRPr="000F1B97">
              <w:rPr>
                <w:rFonts w:ascii="Times New Roman" w:hAnsi="Times New Roman" w:cs="Times New Roman"/>
              </w:rPr>
              <w:t>Oddział Zarządzania Dokumentacją</w:t>
            </w:r>
          </w:p>
        </w:tc>
        <w:tc>
          <w:tcPr>
            <w:tcW w:w="6804" w:type="dxa"/>
            <w:vAlign w:val="center"/>
          </w:tcPr>
          <w:p w:rsidR="00103B5C" w:rsidRPr="000F1B97" w:rsidRDefault="00AC4EB8" w:rsidP="0036263C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AC4EB8">
              <w:rPr>
                <w:rFonts w:ascii="Times New Roman" w:hAnsi="Times New Roman" w:cs="Times New Roman"/>
                <w:szCs w:val="20"/>
              </w:rPr>
              <w:t>Realizacja zapisów Instrukcji Kancelaryjnej.</w:t>
            </w:r>
          </w:p>
        </w:tc>
        <w:tc>
          <w:tcPr>
            <w:tcW w:w="184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B5C" w:rsidRPr="00AC0CC7" w:rsidTr="009B652D">
        <w:trPr>
          <w:trHeight w:val="2250"/>
        </w:trPr>
        <w:tc>
          <w:tcPr>
            <w:tcW w:w="189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103B5C" w:rsidRPr="000F1B97" w:rsidRDefault="00103B5C" w:rsidP="00D60AAE">
            <w:pPr>
              <w:jc w:val="center"/>
              <w:rPr>
                <w:rFonts w:ascii="Times New Roman" w:hAnsi="Times New Roman" w:cs="Times New Roman"/>
              </w:rPr>
            </w:pPr>
            <w:r w:rsidRPr="000F1B97">
              <w:rPr>
                <w:rFonts w:ascii="Times New Roman" w:hAnsi="Times New Roman" w:cs="Times New Roman"/>
              </w:rPr>
              <w:t>Oddział Organizacji, Planowania i Analiz</w:t>
            </w:r>
          </w:p>
        </w:tc>
        <w:tc>
          <w:tcPr>
            <w:tcW w:w="6804" w:type="dxa"/>
          </w:tcPr>
          <w:p w:rsidR="00103B5C" w:rsidRPr="0036263C" w:rsidRDefault="00CB6150" w:rsidP="0036263C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Kontrola swoim zakresem obejmie obszary działania PSSE w Słubicach, które w WSSE w Gorzowie Wlkp. prowadzone są przez Oddział Organizacji,</w:t>
            </w:r>
            <w:r w:rsidR="00A07F91"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Planowania i </w:t>
            </w:r>
            <w:r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Analiz m.in. zagadnienia związane ze sprawozdawczośc</w:t>
            </w:r>
            <w:r w:rsidR="00655573"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ią, statutem oraz regulaminem, </w:t>
            </w:r>
            <w:r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formalnoprawną poprawnością prowadzenia postępowań administracyjnych oraz poprawnością postępowań prowadzonych w tryb</w:t>
            </w:r>
            <w:r w:rsidR="00A07F91"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ie ustawy z dnia 6.09.2001 r. o </w:t>
            </w:r>
            <w:r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dostępie do informacji publicznej, a także funkcjonowaniem systemu zarządzania w tym kontroli zarządczej. Zakres czasowy kontroli obejmował będzie dział</w:t>
            </w:r>
            <w:r w:rsidR="003A625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alność PSSE od 01.01.2018</w:t>
            </w:r>
            <w:r w:rsidRPr="000F1B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r. do dnia kontroli.</w:t>
            </w:r>
          </w:p>
        </w:tc>
        <w:tc>
          <w:tcPr>
            <w:tcW w:w="184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B5C" w:rsidRPr="00AC0CC7" w:rsidTr="009B652D">
        <w:trPr>
          <w:trHeight w:val="285"/>
        </w:trPr>
        <w:tc>
          <w:tcPr>
            <w:tcW w:w="189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103B5C" w:rsidRPr="000F1B97" w:rsidRDefault="00103B5C" w:rsidP="00D60AAE">
            <w:pPr>
              <w:jc w:val="center"/>
              <w:rPr>
                <w:rFonts w:ascii="Times New Roman" w:hAnsi="Times New Roman" w:cs="Times New Roman"/>
              </w:rPr>
            </w:pPr>
            <w:r w:rsidRPr="000F1B97">
              <w:rPr>
                <w:rFonts w:ascii="Times New Roman" w:hAnsi="Times New Roman" w:cs="Times New Roman"/>
              </w:rPr>
              <w:t>Stanowisko Pracy ds. BHP</w:t>
            </w:r>
          </w:p>
        </w:tc>
        <w:tc>
          <w:tcPr>
            <w:tcW w:w="6804" w:type="dxa"/>
            <w:vAlign w:val="center"/>
          </w:tcPr>
          <w:p w:rsidR="00103B5C" w:rsidRPr="000F1B97" w:rsidRDefault="00103B5C" w:rsidP="0036263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F1B97">
              <w:rPr>
                <w:rFonts w:ascii="Times New Roman" w:hAnsi="Times New Roman" w:cs="Times New Roman"/>
              </w:rPr>
              <w:t>Sprawy z zakresu bezpieczeństwa i higieny pracy.</w:t>
            </w:r>
          </w:p>
        </w:tc>
        <w:tc>
          <w:tcPr>
            <w:tcW w:w="184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DD2" w:rsidRPr="00041C6E" w:rsidRDefault="00433DD2">
      <w:pPr>
        <w:rPr>
          <w:rFonts w:ascii="Times New Roman" w:hAnsi="Times New Roman" w:cs="Times New Roman"/>
          <w:sz w:val="20"/>
          <w:szCs w:val="20"/>
        </w:rPr>
      </w:pPr>
    </w:p>
    <w:sectPr w:rsidR="00433DD2" w:rsidRPr="00041C6E" w:rsidSect="00F93444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456" w:rsidRDefault="00C55456" w:rsidP="00695FB0">
      <w:pPr>
        <w:spacing w:after="0" w:line="240" w:lineRule="auto"/>
      </w:pPr>
      <w:r>
        <w:separator/>
      </w:r>
    </w:p>
  </w:endnote>
  <w:endnote w:type="continuationSeparator" w:id="0">
    <w:p w:rsidR="00C55456" w:rsidRDefault="00C55456" w:rsidP="0069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456" w:rsidRDefault="00C55456" w:rsidP="00695FB0">
      <w:pPr>
        <w:spacing w:after="0" w:line="240" w:lineRule="auto"/>
      </w:pPr>
      <w:r>
        <w:separator/>
      </w:r>
    </w:p>
  </w:footnote>
  <w:footnote w:type="continuationSeparator" w:id="0">
    <w:p w:rsidR="00C55456" w:rsidRDefault="00C55456" w:rsidP="0069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CEA"/>
    <w:multiLevelType w:val="hybridMultilevel"/>
    <w:tmpl w:val="4D9A9A76"/>
    <w:lvl w:ilvl="0" w:tplc="16809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132E9"/>
    <w:multiLevelType w:val="hybridMultilevel"/>
    <w:tmpl w:val="A22ABAEA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647F4"/>
    <w:multiLevelType w:val="hybridMultilevel"/>
    <w:tmpl w:val="617E9E16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F0269"/>
    <w:multiLevelType w:val="hybridMultilevel"/>
    <w:tmpl w:val="5F6AE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55CC8"/>
    <w:multiLevelType w:val="hybridMultilevel"/>
    <w:tmpl w:val="61A432DC"/>
    <w:lvl w:ilvl="0" w:tplc="5A08717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907F6"/>
    <w:multiLevelType w:val="hybridMultilevel"/>
    <w:tmpl w:val="492C7792"/>
    <w:lvl w:ilvl="0" w:tplc="16809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84E39"/>
    <w:multiLevelType w:val="hybridMultilevel"/>
    <w:tmpl w:val="2934F936"/>
    <w:lvl w:ilvl="0" w:tplc="5A08717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6433ED"/>
    <w:multiLevelType w:val="hybridMultilevel"/>
    <w:tmpl w:val="420A0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9670D"/>
    <w:multiLevelType w:val="hybridMultilevel"/>
    <w:tmpl w:val="76A29A0C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811763"/>
    <w:multiLevelType w:val="hybridMultilevel"/>
    <w:tmpl w:val="2A1023FA"/>
    <w:lvl w:ilvl="0" w:tplc="5A0871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A08717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73E26"/>
    <w:multiLevelType w:val="hybridMultilevel"/>
    <w:tmpl w:val="F1B66158"/>
    <w:lvl w:ilvl="0" w:tplc="446AF9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F552C0E"/>
    <w:multiLevelType w:val="hybridMultilevel"/>
    <w:tmpl w:val="814CA53C"/>
    <w:lvl w:ilvl="0" w:tplc="261C69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37E35"/>
    <w:multiLevelType w:val="hybridMultilevel"/>
    <w:tmpl w:val="D5244884"/>
    <w:lvl w:ilvl="0" w:tplc="16809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1A5338"/>
    <w:multiLevelType w:val="hybridMultilevel"/>
    <w:tmpl w:val="99AA8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D59A8"/>
    <w:multiLevelType w:val="hybridMultilevel"/>
    <w:tmpl w:val="0074CD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622F15"/>
    <w:multiLevelType w:val="hybridMultilevel"/>
    <w:tmpl w:val="F51491CA"/>
    <w:lvl w:ilvl="0" w:tplc="261C6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578C3"/>
    <w:multiLevelType w:val="hybridMultilevel"/>
    <w:tmpl w:val="3D1A6530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436872"/>
    <w:multiLevelType w:val="hybridMultilevel"/>
    <w:tmpl w:val="CBFE5482"/>
    <w:lvl w:ilvl="0" w:tplc="5A08717C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2866E8B"/>
    <w:multiLevelType w:val="hybridMultilevel"/>
    <w:tmpl w:val="06BCA62A"/>
    <w:lvl w:ilvl="0" w:tplc="C4EAF29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4933E3"/>
    <w:multiLevelType w:val="hybridMultilevel"/>
    <w:tmpl w:val="A4E8C7AE"/>
    <w:lvl w:ilvl="0" w:tplc="261C6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312DC"/>
    <w:multiLevelType w:val="hybridMultilevel"/>
    <w:tmpl w:val="7F1602FA"/>
    <w:lvl w:ilvl="0" w:tplc="261C6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13F48"/>
    <w:multiLevelType w:val="hybridMultilevel"/>
    <w:tmpl w:val="5A784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56A60"/>
    <w:multiLevelType w:val="hybridMultilevel"/>
    <w:tmpl w:val="7360B824"/>
    <w:lvl w:ilvl="0" w:tplc="261C69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ACE2015"/>
    <w:multiLevelType w:val="hybridMultilevel"/>
    <w:tmpl w:val="1472A09E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12628F"/>
    <w:multiLevelType w:val="hybridMultilevel"/>
    <w:tmpl w:val="B4C6C82A"/>
    <w:lvl w:ilvl="0" w:tplc="446AF9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C1381C"/>
    <w:multiLevelType w:val="hybridMultilevel"/>
    <w:tmpl w:val="743CA098"/>
    <w:lvl w:ilvl="0" w:tplc="C05E8B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00F51"/>
    <w:multiLevelType w:val="hybridMultilevel"/>
    <w:tmpl w:val="A7563A1A"/>
    <w:lvl w:ilvl="0" w:tplc="90F4535C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7" w15:restartNumberingAfterBreak="0">
    <w:nsid w:val="4C872D7F"/>
    <w:multiLevelType w:val="hybridMultilevel"/>
    <w:tmpl w:val="7B76F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BD2EE6"/>
    <w:multiLevelType w:val="hybridMultilevel"/>
    <w:tmpl w:val="F9061B86"/>
    <w:lvl w:ilvl="0" w:tplc="261C699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 w15:restartNumberingAfterBreak="0">
    <w:nsid w:val="55C77328"/>
    <w:multiLevelType w:val="hybridMultilevel"/>
    <w:tmpl w:val="8B664682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9854C9"/>
    <w:multiLevelType w:val="hybridMultilevel"/>
    <w:tmpl w:val="AE86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428FA"/>
    <w:multiLevelType w:val="hybridMultilevel"/>
    <w:tmpl w:val="7CD435DA"/>
    <w:lvl w:ilvl="0" w:tplc="233C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E49BB"/>
    <w:multiLevelType w:val="hybridMultilevel"/>
    <w:tmpl w:val="89DEA774"/>
    <w:lvl w:ilvl="0" w:tplc="F31649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155EFD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ED2944"/>
    <w:multiLevelType w:val="hybridMultilevel"/>
    <w:tmpl w:val="B0FEA698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710B2A"/>
    <w:multiLevelType w:val="hybridMultilevel"/>
    <w:tmpl w:val="EDC09A5E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2D657C"/>
    <w:multiLevelType w:val="hybridMultilevel"/>
    <w:tmpl w:val="0CECFFD2"/>
    <w:lvl w:ilvl="0" w:tplc="261C6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0658A"/>
    <w:multiLevelType w:val="hybridMultilevel"/>
    <w:tmpl w:val="DD34AAD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6F4E502B"/>
    <w:multiLevelType w:val="hybridMultilevel"/>
    <w:tmpl w:val="2B1AE4E8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C26204"/>
    <w:multiLevelType w:val="hybridMultilevel"/>
    <w:tmpl w:val="0AFA9E82"/>
    <w:lvl w:ilvl="0" w:tplc="5A0871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33"/>
  </w:num>
  <w:num w:numId="8">
    <w:abstractNumId w:val="23"/>
  </w:num>
  <w:num w:numId="9">
    <w:abstractNumId w:val="37"/>
  </w:num>
  <w:num w:numId="10">
    <w:abstractNumId w:val="8"/>
  </w:num>
  <w:num w:numId="11">
    <w:abstractNumId w:val="29"/>
  </w:num>
  <w:num w:numId="12">
    <w:abstractNumId w:val="16"/>
  </w:num>
  <w:num w:numId="13">
    <w:abstractNumId w:val="1"/>
  </w:num>
  <w:num w:numId="14">
    <w:abstractNumId w:val="2"/>
  </w:num>
  <w:num w:numId="15">
    <w:abstractNumId w:val="34"/>
  </w:num>
  <w:num w:numId="16">
    <w:abstractNumId w:val="36"/>
  </w:num>
  <w:num w:numId="17">
    <w:abstractNumId w:val="3"/>
  </w:num>
  <w:num w:numId="18">
    <w:abstractNumId w:val="30"/>
  </w:num>
  <w:num w:numId="19">
    <w:abstractNumId w:val="21"/>
  </w:num>
  <w:num w:numId="20">
    <w:abstractNumId w:val="25"/>
  </w:num>
  <w:num w:numId="21">
    <w:abstractNumId w:val="24"/>
  </w:num>
  <w:num w:numId="22">
    <w:abstractNumId w:val="28"/>
  </w:num>
  <w:num w:numId="23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0"/>
  </w:num>
  <w:num w:numId="28">
    <w:abstractNumId w:val="19"/>
  </w:num>
  <w:num w:numId="29">
    <w:abstractNumId w:val="9"/>
  </w:num>
  <w:num w:numId="30">
    <w:abstractNumId w:val="6"/>
  </w:num>
  <w:num w:numId="31">
    <w:abstractNumId w:val="20"/>
  </w:num>
  <w:num w:numId="32">
    <w:abstractNumId w:val="4"/>
  </w:num>
  <w:num w:numId="33">
    <w:abstractNumId w:val="11"/>
  </w:num>
  <w:num w:numId="34">
    <w:abstractNumId w:val="15"/>
  </w:num>
  <w:num w:numId="35">
    <w:abstractNumId w:val="38"/>
  </w:num>
  <w:num w:numId="36">
    <w:abstractNumId w:val="35"/>
  </w:num>
  <w:num w:numId="37">
    <w:abstractNumId w:val="27"/>
  </w:num>
  <w:num w:numId="38">
    <w:abstractNumId w:val="17"/>
  </w:num>
  <w:num w:numId="39">
    <w:abstractNumId w:val="14"/>
  </w:num>
  <w:num w:numId="40">
    <w:abstractNumId w:val="12"/>
  </w:num>
  <w:num w:numId="41">
    <w:abstractNumId w:val="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6E"/>
    <w:rsid w:val="00006BEE"/>
    <w:rsid w:val="000324DB"/>
    <w:rsid w:val="00041C1D"/>
    <w:rsid w:val="00041C6E"/>
    <w:rsid w:val="00076F21"/>
    <w:rsid w:val="000A2FB1"/>
    <w:rsid w:val="000B5B45"/>
    <w:rsid w:val="000F1B97"/>
    <w:rsid w:val="00103B5C"/>
    <w:rsid w:val="0012374F"/>
    <w:rsid w:val="001411E8"/>
    <w:rsid w:val="001643D8"/>
    <w:rsid w:val="00182049"/>
    <w:rsid w:val="0018216B"/>
    <w:rsid w:val="00190ED1"/>
    <w:rsid w:val="001942F1"/>
    <w:rsid w:val="001C61E2"/>
    <w:rsid w:val="0020145B"/>
    <w:rsid w:val="00234A09"/>
    <w:rsid w:val="003018F5"/>
    <w:rsid w:val="0035549C"/>
    <w:rsid w:val="0036263C"/>
    <w:rsid w:val="0039142A"/>
    <w:rsid w:val="00394203"/>
    <w:rsid w:val="003A6256"/>
    <w:rsid w:val="003E2D5C"/>
    <w:rsid w:val="00433DD2"/>
    <w:rsid w:val="004357C5"/>
    <w:rsid w:val="004527E0"/>
    <w:rsid w:val="00454C8B"/>
    <w:rsid w:val="004845BD"/>
    <w:rsid w:val="0050731C"/>
    <w:rsid w:val="00521CA6"/>
    <w:rsid w:val="00522A52"/>
    <w:rsid w:val="005241A6"/>
    <w:rsid w:val="005341E4"/>
    <w:rsid w:val="005F5905"/>
    <w:rsid w:val="00617601"/>
    <w:rsid w:val="0064079B"/>
    <w:rsid w:val="006468EB"/>
    <w:rsid w:val="00655573"/>
    <w:rsid w:val="00661EEF"/>
    <w:rsid w:val="00695FB0"/>
    <w:rsid w:val="006B3036"/>
    <w:rsid w:val="006D2AE3"/>
    <w:rsid w:val="006E572E"/>
    <w:rsid w:val="00720696"/>
    <w:rsid w:val="0073551D"/>
    <w:rsid w:val="007C3A59"/>
    <w:rsid w:val="00801405"/>
    <w:rsid w:val="00804804"/>
    <w:rsid w:val="00827BBF"/>
    <w:rsid w:val="00834C1F"/>
    <w:rsid w:val="008850D6"/>
    <w:rsid w:val="00895636"/>
    <w:rsid w:val="008E2CF3"/>
    <w:rsid w:val="00946387"/>
    <w:rsid w:val="00956ACA"/>
    <w:rsid w:val="009B652D"/>
    <w:rsid w:val="009C33AE"/>
    <w:rsid w:val="009C4952"/>
    <w:rsid w:val="009D6BC0"/>
    <w:rsid w:val="00A053A1"/>
    <w:rsid w:val="00A069D6"/>
    <w:rsid w:val="00A07F91"/>
    <w:rsid w:val="00AB1149"/>
    <w:rsid w:val="00AC0CC7"/>
    <w:rsid w:val="00AC4EB8"/>
    <w:rsid w:val="00B03C09"/>
    <w:rsid w:val="00B103CC"/>
    <w:rsid w:val="00B22CEF"/>
    <w:rsid w:val="00B51F47"/>
    <w:rsid w:val="00B67017"/>
    <w:rsid w:val="00B81D34"/>
    <w:rsid w:val="00B82755"/>
    <w:rsid w:val="00B86842"/>
    <w:rsid w:val="00C36400"/>
    <w:rsid w:val="00C55456"/>
    <w:rsid w:val="00C6645E"/>
    <w:rsid w:val="00C76170"/>
    <w:rsid w:val="00C96E8A"/>
    <w:rsid w:val="00CA77A0"/>
    <w:rsid w:val="00CB0D18"/>
    <w:rsid w:val="00CB5CAF"/>
    <w:rsid w:val="00CB6150"/>
    <w:rsid w:val="00D428CF"/>
    <w:rsid w:val="00D60AAE"/>
    <w:rsid w:val="00D7469F"/>
    <w:rsid w:val="00D92219"/>
    <w:rsid w:val="00D95DBA"/>
    <w:rsid w:val="00DB76DF"/>
    <w:rsid w:val="00E04F9C"/>
    <w:rsid w:val="00E631F9"/>
    <w:rsid w:val="00E713B7"/>
    <w:rsid w:val="00E74ED1"/>
    <w:rsid w:val="00EC1DA9"/>
    <w:rsid w:val="00EC27E7"/>
    <w:rsid w:val="00ED042F"/>
    <w:rsid w:val="00EE36BB"/>
    <w:rsid w:val="00F1705E"/>
    <w:rsid w:val="00F86647"/>
    <w:rsid w:val="00F93444"/>
    <w:rsid w:val="00F941DC"/>
    <w:rsid w:val="00FA5BDF"/>
    <w:rsid w:val="00FB39FE"/>
    <w:rsid w:val="00FD3623"/>
    <w:rsid w:val="00FD65C5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D699D-41E1-4792-B9C8-87F8E7D9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locked/>
    <w:rsid w:val="00041C6E"/>
    <w:rPr>
      <w:spacing w:val="-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1C6E"/>
    <w:pPr>
      <w:widowControl w:val="0"/>
      <w:shd w:val="clear" w:color="auto" w:fill="FFFFFF"/>
      <w:spacing w:after="0" w:line="413" w:lineRule="exact"/>
      <w:ind w:hanging="380"/>
    </w:pPr>
    <w:rPr>
      <w:spacing w:val="-1"/>
    </w:rPr>
  </w:style>
  <w:style w:type="paragraph" w:styleId="Akapitzlist">
    <w:name w:val="List Paragraph"/>
    <w:basedOn w:val="Normalny"/>
    <w:uiPriority w:val="34"/>
    <w:qFormat/>
    <w:rsid w:val="00695F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FB0"/>
  </w:style>
  <w:style w:type="paragraph" w:styleId="Stopka">
    <w:name w:val="footer"/>
    <w:basedOn w:val="Normalny"/>
    <w:link w:val="StopkaZnak"/>
    <w:uiPriority w:val="99"/>
    <w:unhideWhenUsed/>
    <w:rsid w:val="0069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FB0"/>
  </w:style>
  <w:style w:type="paragraph" w:styleId="Bezodstpw">
    <w:name w:val="No Spacing"/>
    <w:uiPriority w:val="1"/>
    <w:qFormat/>
    <w:rsid w:val="00617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Karwacki</dc:creator>
  <cp:lastModifiedBy>Paweł Perski</cp:lastModifiedBy>
  <cp:revision>2</cp:revision>
  <dcterms:created xsi:type="dcterms:W3CDTF">2019-11-05T12:06:00Z</dcterms:created>
  <dcterms:modified xsi:type="dcterms:W3CDTF">2019-11-05T12:06:00Z</dcterms:modified>
</cp:coreProperties>
</file>