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0" w:rsidRDefault="006606CB" w:rsidP="006606CB">
      <w:pPr>
        <w:pStyle w:val="Tekstprzypisudolnego"/>
        <w:tabs>
          <w:tab w:val="left" w:pos="4678"/>
        </w:tabs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6606CB">
        <w:rPr>
          <w:rFonts w:ascii="Times New Roman" w:hAnsi="Times New Roman"/>
          <w:b/>
          <w:sz w:val="24"/>
          <w:szCs w:val="24"/>
        </w:rPr>
        <w:t>OATZP.272</w:t>
      </w:r>
      <w:r w:rsidR="00A62F1C">
        <w:rPr>
          <w:rFonts w:ascii="Times New Roman" w:hAnsi="Times New Roman"/>
          <w:b/>
          <w:sz w:val="24"/>
          <w:szCs w:val="24"/>
        </w:rPr>
        <w:t>.13.</w:t>
      </w:r>
      <w:r w:rsidRPr="006606CB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372EC" w:rsidRPr="006606CB">
        <w:rPr>
          <w:rFonts w:ascii="Times New Roman" w:hAnsi="Times New Roman"/>
          <w:b/>
          <w:sz w:val="24"/>
          <w:szCs w:val="24"/>
        </w:rPr>
        <w:t>Załącznik</w:t>
      </w:r>
      <w:r w:rsidR="00B372EC" w:rsidRPr="00463F8D">
        <w:rPr>
          <w:rFonts w:ascii="Times New Roman" w:hAnsi="Times New Roman"/>
          <w:b/>
          <w:sz w:val="24"/>
          <w:szCs w:val="24"/>
        </w:rPr>
        <w:t xml:space="preserve"> nr </w:t>
      </w:r>
      <w:r w:rsidR="00FA7228" w:rsidRPr="00463F8D">
        <w:rPr>
          <w:rFonts w:ascii="Times New Roman" w:hAnsi="Times New Roman"/>
          <w:b/>
          <w:sz w:val="24"/>
          <w:szCs w:val="24"/>
        </w:rPr>
        <w:t>4</w:t>
      </w:r>
      <w:r w:rsidR="00B372EC" w:rsidRPr="00463F8D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6606CB" w:rsidRPr="00463F8D" w:rsidRDefault="006606CB" w:rsidP="006606CB">
      <w:pPr>
        <w:pStyle w:val="Tekstprzypisudolnego"/>
        <w:tabs>
          <w:tab w:val="left" w:pos="4678"/>
        </w:tabs>
        <w:spacing w:after="40"/>
        <w:jc w:val="center"/>
        <w:rPr>
          <w:rFonts w:ascii="Times New Roman" w:hAnsi="Times New Roman"/>
          <w:b/>
          <w:sz w:val="24"/>
          <w:szCs w:val="24"/>
        </w:rPr>
      </w:pPr>
    </w:p>
    <w:p w:rsidR="00B372EC" w:rsidRPr="00463F8D" w:rsidRDefault="00B372EC" w:rsidP="00463F8D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4678"/>
        </w:tabs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463F8D">
        <w:rPr>
          <w:rFonts w:ascii="Times New Roman" w:hAnsi="Times New Roman"/>
          <w:b/>
          <w:sz w:val="24"/>
          <w:szCs w:val="24"/>
        </w:rPr>
        <w:t>OŚWIADCZENIE O BRAKU PODSTAW DO WYKLUCZENIA / I SPEŁNIENIA WARUNKÓW UDZIAŁU W POSTĘPOWANIU</w:t>
      </w:r>
    </w:p>
    <w:p w:rsidR="00E37F70" w:rsidRPr="00463F8D" w:rsidRDefault="00E37F70" w:rsidP="00427453">
      <w:pPr>
        <w:spacing w:after="40"/>
      </w:pPr>
    </w:p>
    <w:p w:rsidR="00B372EC" w:rsidRPr="00463F8D" w:rsidRDefault="00B372EC" w:rsidP="00427453">
      <w:pPr>
        <w:spacing w:after="40"/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368"/>
        <w:gridCol w:w="5206"/>
      </w:tblGrid>
      <w:tr w:rsidR="00E37F70" w:rsidRPr="00463F8D" w:rsidTr="006606CB">
        <w:trPr>
          <w:trHeight w:val="429"/>
        </w:trPr>
        <w:tc>
          <w:tcPr>
            <w:tcW w:w="9465" w:type="dxa"/>
            <w:gridSpan w:val="2"/>
            <w:vAlign w:val="center"/>
          </w:tcPr>
          <w:p w:rsidR="00E37F70" w:rsidRPr="00463F8D" w:rsidRDefault="00E37F70" w:rsidP="00F252F0">
            <w:pPr>
              <w:spacing w:after="40"/>
              <w:rPr>
                <w:b/>
              </w:rPr>
            </w:pPr>
            <w:r w:rsidRPr="00463F8D">
              <w:rPr>
                <w:b/>
              </w:rPr>
              <w:t xml:space="preserve">Przystępując do postępowania na </w:t>
            </w:r>
            <w:r w:rsidR="002C04ED" w:rsidRPr="00463F8D">
              <w:rPr>
                <w:b/>
              </w:rPr>
              <w:t>Grupowe ubezpieczenie na życie pracowników Wojewódzkiej Stacji Sanitarno</w:t>
            </w:r>
            <w:r w:rsidR="00F252F0" w:rsidRPr="00463F8D">
              <w:rPr>
                <w:b/>
              </w:rPr>
              <w:t>-</w:t>
            </w:r>
            <w:r w:rsidR="002C04ED" w:rsidRPr="00463F8D">
              <w:rPr>
                <w:b/>
              </w:rPr>
              <w:t>Epidemiologicznej w Gorzowie Wielkopolskim oraz członków ich rodzin</w:t>
            </w:r>
          </w:p>
        </w:tc>
      </w:tr>
      <w:tr w:rsidR="00E37F70" w:rsidRPr="00463F8D" w:rsidTr="006606CB">
        <w:trPr>
          <w:trHeight w:val="429"/>
        </w:trPr>
        <w:tc>
          <w:tcPr>
            <w:tcW w:w="9465" w:type="dxa"/>
            <w:gridSpan w:val="2"/>
            <w:vAlign w:val="center"/>
          </w:tcPr>
          <w:p w:rsidR="00E37F70" w:rsidRPr="00463F8D" w:rsidRDefault="00E37F70" w:rsidP="002C04ED">
            <w:pPr>
              <w:spacing w:before="120" w:after="40"/>
              <w:rPr>
                <w:b/>
              </w:rPr>
            </w:pPr>
            <w:r w:rsidRPr="002E0204">
              <w:t>działając w imieniu Wykonawcy:</w:t>
            </w:r>
            <w:r w:rsidR="002E0204">
              <w:rPr>
                <w:b/>
              </w:rPr>
              <w:t xml:space="preserve"> ……………..</w:t>
            </w:r>
            <w:r w:rsidRPr="00463F8D">
              <w:rPr>
                <w:b/>
              </w:rPr>
              <w:t>……………</w:t>
            </w:r>
            <w:r w:rsidR="00463F8D">
              <w:rPr>
                <w:b/>
              </w:rPr>
              <w:t>……………………………………………….……………</w:t>
            </w:r>
            <w:r w:rsidRPr="00463F8D">
              <w:rPr>
                <w:b/>
              </w:rPr>
              <w:t>………………………</w:t>
            </w:r>
          </w:p>
          <w:p w:rsidR="00E37F70" w:rsidRPr="00463F8D" w:rsidRDefault="00E37F70" w:rsidP="00427453">
            <w:pPr>
              <w:spacing w:after="40"/>
              <w:rPr>
                <w:b/>
              </w:rPr>
            </w:pPr>
            <w:r w:rsidRPr="00463F8D">
              <w:rPr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463F8D">
              <w:rPr>
                <w:b/>
              </w:rPr>
              <w:t>………………………………………………………</w:t>
            </w:r>
            <w:r w:rsidRPr="00463F8D">
              <w:rPr>
                <w:b/>
              </w:rPr>
              <w:t>……</w:t>
            </w:r>
          </w:p>
          <w:p w:rsidR="002C04ED" w:rsidRPr="00463F8D" w:rsidRDefault="002C04ED" w:rsidP="002C04ED">
            <w:pPr>
              <w:spacing w:after="40"/>
              <w:rPr>
                <w:b/>
              </w:rPr>
            </w:pPr>
            <w:r w:rsidRPr="00463F8D">
              <w:rPr>
                <w:b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463F8D">
              <w:rPr>
                <w:b/>
              </w:rPr>
              <w:t>………………………………………………………</w:t>
            </w:r>
            <w:r w:rsidRPr="00463F8D">
              <w:rPr>
                <w:b/>
              </w:rPr>
              <w:t>………</w:t>
            </w:r>
          </w:p>
          <w:p w:rsidR="002C04ED" w:rsidRPr="00463F8D" w:rsidRDefault="002C04ED" w:rsidP="00427453">
            <w:pPr>
              <w:spacing w:after="40"/>
              <w:rPr>
                <w:b/>
              </w:rPr>
            </w:pPr>
          </w:p>
          <w:p w:rsidR="00E37F70" w:rsidRPr="00463F8D" w:rsidRDefault="00E37F70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(podać nazwę i adres Wykonawcy)</w:t>
            </w:r>
          </w:p>
        </w:tc>
      </w:tr>
      <w:tr w:rsidR="00E37F70" w:rsidRPr="00463F8D" w:rsidTr="006606CB">
        <w:trPr>
          <w:trHeight w:val="803"/>
        </w:trPr>
        <w:tc>
          <w:tcPr>
            <w:tcW w:w="9465" w:type="dxa"/>
            <w:gridSpan w:val="2"/>
            <w:vAlign w:val="center"/>
          </w:tcPr>
          <w:p w:rsidR="00E37F70" w:rsidRPr="00463F8D" w:rsidRDefault="00E37F70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Oświadczam, że na dzień składania ofert  nie podlegam wykluczeniu z postępowania</w:t>
            </w:r>
            <w:r w:rsidR="00CE44C8" w:rsidRPr="00463F8D">
              <w:rPr>
                <w:b/>
              </w:rPr>
              <w:t xml:space="preserve"> i spełniam warunki udziału w postępowaniu</w:t>
            </w:r>
            <w:r w:rsidR="000E6BF2" w:rsidRPr="00463F8D">
              <w:rPr>
                <w:b/>
              </w:rPr>
              <w:t>.</w:t>
            </w:r>
          </w:p>
        </w:tc>
      </w:tr>
      <w:tr w:rsidR="00E37F70" w:rsidRPr="00463F8D" w:rsidTr="006606CB">
        <w:trPr>
          <w:trHeight w:val="283"/>
        </w:trPr>
        <w:tc>
          <w:tcPr>
            <w:tcW w:w="9465" w:type="dxa"/>
            <w:gridSpan w:val="2"/>
            <w:vAlign w:val="center"/>
          </w:tcPr>
          <w:p w:rsidR="00463F8D" w:rsidRDefault="00463F8D" w:rsidP="00427453">
            <w:pPr>
              <w:spacing w:after="40"/>
              <w:jc w:val="both"/>
            </w:pPr>
          </w:p>
          <w:p w:rsidR="00E37F70" w:rsidRPr="00463F8D" w:rsidRDefault="00CE44C8" w:rsidP="00427453">
            <w:pPr>
              <w:spacing w:after="40"/>
              <w:jc w:val="both"/>
            </w:pPr>
            <w:r w:rsidRPr="00463F8D">
              <w:t xml:space="preserve">W przedmiotowym postępowaniu </w:t>
            </w:r>
            <w:r w:rsidR="00D07418" w:rsidRPr="00463F8D">
              <w:t>Zamawia</w:t>
            </w:r>
            <w:r w:rsidR="000731B6" w:rsidRPr="00463F8D">
              <w:t>ją</w:t>
            </w:r>
            <w:r w:rsidR="00D07418" w:rsidRPr="00463F8D">
              <w:t xml:space="preserve">cy </w:t>
            </w:r>
            <w:r w:rsidRPr="00463F8D">
              <w:t xml:space="preserve">zgodnie z art. 24 ust. 1 </w:t>
            </w:r>
            <w:r w:rsidR="00D07418" w:rsidRPr="00463F8D">
              <w:t xml:space="preserve">pkt. 12-23 </w:t>
            </w:r>
            <w:r w:rsidRPr="00463F8D">
              <w:t xml:space="preserve">ustawy PZP </w:t>
            </w:r>
            <w:r w:rsidR="000731B6" w:rsidRPr="00463F8D">
              <w:t>wykluczy</w:t>
            </w:r>
            <w:r w:rsidR="00E37F70" w:rsidRPr="00463F8D">
              <w:t>: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bCs/>
              </w:rPr>
            </w:pPr>
            <w:r w:rsidRPr="00463F8D">
              <w:rPr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bCs/>
              </w:rPr>
            </w:pPr>
            <w:r w:rsidRPr="00463F8D">
              <w:rPr>
                <w:bCs/>
              </w:rPr>
              <w:t>wykonawcę będącego osobą fizyczną, którego prawomocnie skazano za przestępstwo: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bCs/>
              </w:rPr>
            </w:pPr>
            <w:r w:rsidRPr="00463F8D">
              <w:rPr>
                <w:bCs/>
              </w:rPr>
              <w:t>o którym mowa w</w:t>
            </w:r>
            <w:r w:rsidRPr="00463F8D">
              <w:rPr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463F8D">
              <w:rPr>
                <w:bCs/>
              </w:rPr>
              <w:t>późn</w:t>
            </w:r>
            <w:proofErr w:type="spellEnd"/>
            <w:r w:rsidRPr="00463F8D">
              <w:rPr>
                <w:bCs/>
              </w:rPr>
              <w:t>. zm.) lub</w:t>
            </w:r>
            <w:r w:rsidRPr="00463F8D">
              <w:rPr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bCs/>
              </w:rPr>
            </w:pPr>
            <w:r w:rsidRPr="00463F8D">
              <w:rPr>
                <w:bCs/>
              </w:rPr>
              <w:t>o charakterze terrorystycznym, o którym mowa w art. 115 § 20 ustawy z dnia 6 czerwca 1997 r. – Kodeks karny,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bCs/>
              </w:rPr>
            </w:pPr>
            <w:r w:rsidRPr="00463F8D">
              <w:rPr>
                <w:bCs/>
              </w:rPr>
              <w:t>skarbowe,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bCs/>
              </w:rPr>
            </w:pPr>
            <w:r w:rsidRPr="00463F8D">
              <w:rPr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  <w:spacing w:val="-2"/>
              </w:rPr>
            </w:pPr>
            <w:r w:rsidRPr="00463F8D">
              <w:rPr>
                <w:bCs/>
                <w:spacing w:val="-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463F8D">
              <w:rPr>
                <w:bCs/>
                <w:spacing w:val="-2"/>
              </w:rPr>
              <w:t>stępstwo, o którym mowa w pkt 2</w:t>
            </w:r>
            <w:r w:rsidRPr="00463F8D">
              <w:rPr>
                <w:bCs/>
                <w:spacing w:val="-2"/>
              </w:rPr>
              <w:t>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463F8D">
              <w:rPr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463F8D">
              <w:rPr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463F8D">
              <w:rPr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E44C8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463F8D">
              <w:rPr>
                <w:bCs/>
              </w:rPr>
              <w:lastRenderedPageBreak/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E44C8" w:rsidRPr="00463F8D" w:rsidRDefault="00CE44C8" w:rsidP="00463F8D">
            <w:pPr>
              <w:pStyle w:val="Akapitzlist"/>
              <w:keepNext/>
              <w:keepLines/>
              <w:numPr>
                <w:ilvl w:val="0"/>
                <w:numId w:val="44"/>
              </w:numPr>
              <w:spacing w:after="40"/>
              <w:ind w:left="453" w:hanging="357"/>
              <w:jc w:val="both"/>
              <w:rPr>
                <w:bCs/>
              </w:rPr>
            </w:pPr>
            <w:r w:rsidRPr="00463F8D">
              <w:rPr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463F8D">
              <w:rPr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463F8D">
              <w:rPr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bCs/>
              </w:rPr>
            </w:pPr>
            <w:r w:rsidRPr="00463F8D">
              <w:rPr>
                <w:bCs/>
              </w:rPr>
              <w:t>wykonawcę, wobec którego orzeczono tytułem środka zapobiegawczego zakaz ubiegania się o zamówienia publiczne;</w:t>
            </w:r>
          </w:p>
          <w:p w:rsidR="00CE44C8" w:rsidRPr="00463F8D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</w:pPr>
            <w:r w:rsidRPr="00463F8D"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07418" w:rsidRPr="00463F8D" w:rsidRDefault="00D07418" w:rsidP="0042745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eastAsia="Calibri"/>
              </w:rPr>
            </w:pPr>
            <w:r w:rsidRPr="00463F8D">
              <w:rPr>
                <w:rFonts w:eastAsia="Calibri"/>
              </w:rPr>
              <w:t>Ponadto zamawiający przewiduje możliwość wykluczenia wykonawcy w sytuacji:</w:t>
            </w:r>
          </w:p>
          <w:p w:rsidR="00FB7D99" w:rsidRPr="00463F8D" w:rsidRDefault="00FB7D99" w:rsidP="00FB7D99">
            <w:pPr>
              <w:pStyle w:val="Akapitzlist"/>
              <w:numPr>
                <w:ilvl w:val="2"/>
                <w:numId w:val="15"/>
              </w:numPr>
              <w:tabs>
                <w:tab w:val="clear" w:pos="2340"/>
                <w:tab w:val="num" w:pos="743"/>
              </w:tabs>
              <w:spacing w:after="40"/>
              <w:ind w:left="743"/>
              <w:jc w:val="both"/>
            </w:pPr>
            <w:r w:rsidRPr="00463F8D">
              <w:rPr>
                <w:bCs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      </w:r>
            <w:r w:rsidR="004F5876" w:rsidRPr="00463F8D">
              <w:rPr>
                <w:bCs/>
              </w:rPr>
              <w:t>i 1844 oraz z 2016 r. poz. 615).</w:t>
            </w:r>
          </w:p>
          <w:p w:rsidR="004F5876" w:rsidRPr="00463F8D" w:rsidRDefault="004F5876" w:rsidP="004F5876">
            <w:pPr>
              <w:spacing w:after="40"/>
              <w:ind w:left="720" w:hanging="408"/>
              <w:jc w:val="both"/>
              <w:rPr>
                <w:bCs/>
              </w:rPr>
            </w:pPr>
          </w:p>
          <w:p w:rsidR="00D07418" w:rsidRPr="00463F8D" w:rsidRDefault="000731B6" w:rsidP="00427453">
            <w:pPr>
              <w:tabs>
                <w:tab w:val="left" w:pos="851"/>
              </w:tabs>
              <w:spacing w:after="40"/>
              <w:jc w:val="both"/>
            </w:pPr>
            <w:r w:rsidRPr="00463F8D">
              <w:t xml:space="preserve">Wykonawca ubiegający się o przedmiotowe zamówienie musi </w:t>
            </w:r>
            <w:r w:rsidR="00D07418" w:rsidRPr="00463F8D">
              <w:t>spełnia</w:t>
            </w:r>
            <w:r w:rsidRPr="00463F8D">
              <w:t xml:space="preserve">ć również </w:t>
            </w:r>
            <w:r w:rsidR="00D07418" w:rsidRPr="00463F8D">
              <w:t>warunki udziału w postępowaniu dotyczące:</w:t>
            </w:r>
          </w:p>
          <w:p w:rsidR="00665DB5" w:rsidRPr="00463F8D" w:rsidRDefault="00665DB5" w:rsidP="00665DB5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ind w:left="459"/>
              <w:jc w:val="both"/>
            </w:pPr>
            <w:r w:rsidRPr="00463F8D">
              <w:rPr>
                <w:bCs/>
              </w:rPr>
              <w:t xml:space="preserve">kompetencji lub uprawnień do prowadzenia określonej działalności zawodowej, o ile wynika to z odrębnych przepisów. </w:t>
            </w:r>
            <w:r w:rsidRPr="00463F8D">
              <w:t>Wykonawca spełni warunek jeżeli wykaże, że posiada uprawnienia do wykonywania działalności ubezpieczeniowej, zgodnie z ustawą z dnia 11 września 2015 r. o działalności ubezpieczeniowej i reasekuracyjnej (</w:t>
            </w:r>
            <w:r w:rsidRPr="00463F8D">
              <w:rPr>
                <w:bCs/>
              </w:rPr>
              <w:t xml:space="preserve">Dz.U. z 2015 r., poz.1844 z </w:t>
            </w:r>
            <w:proofErr w:type="spellStart"/>
            <w:r w:rsidRPr="00463F8D">
              <w:rPr>
                <w:bCs/>
              </w:rPr>
              <w:t>poźn</w:t>
            </w:r>
            <w:proofErr w:type="spellEnd"/>
            <w:r w:rsidRPr="00463F8D">
              <w:rPr>
                <w:bCs/>
              </w:rPr>
              <w:t>. zm.) w zakresie nie mniejszym niż przedmiot zamówienia,</w:t>
            </w:r>
          </w:p>
          <w:p w:rsidR="00CA24DB" w:rsidRPr="004A3042" w:rsidRDefault="00CA24DB" w:rsidP="00665DB5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ind w:left="459"/>
              <w:jc w:val="both"/>
            </w:pPr>
            <w:r w:rsidRPr="004A3042">
              <w:rPr>
                <w:bCs/>
              </w:rPr>
              <w:t xml:space="preserve">sytuacji ekonomicznej lub finansowej. </w:t>
            </w:r>
            <w:r w:rsidRPr="004A3042">
              <w:t>Zamawiający odstępuje od opisu warunku.</w:t>
            </w:r>
          </w:p>
          <w:p w:rsidR="004F5876" w:rsidRPr="00463F8D" w:rsidRDefault="00D07418" w:rsidP="004F5876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ind w:left="459"/>
              <w:jc w:val="both"/>
              <w:rPr>
                <w:color w:val="008000"/>
              </w:rPr>
            </w:pPr>
            <w:r w:rsidRPr="00463F8D">
              <w:t xml:space="preserve">zdolności technicznej lub zawodowej. Wykonawca spełni warunek jeżeli wykaże, że </w:t>
            </w:r>
            <w:r w:rsidR="004F5876" w:rsidRPr="00463F8D">
              <w:t>wykonał co najmniej 1 zamówienie, którego przedmiotem było grupowe ubezpieczenie na życie dla grupy co najmniej 150 osób (wg średniej miesięcznej liczby osób z okresu ubezpieczenia) z co najmniej 12 miesięcznym okresem ubezpieczenia, ze składką za 12 miesięczny okres ubezpieczenia wynoszącą co najmniej 70.000,00 zł.</w:t>
            </w:r>
          </w:p>
          <w:p w:rsidR="004F5876" w:rsidRPr="00463F8D" w:rsidRDefault="004F5876" w:rsidP="004F5876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color w:val="008000"/>
              </w:rPr>
            </w:pPr>
          </w:p>
          <w:p w:rsidR="002B7AFF" w:rsidRPr="00463F8D" w:rsidRDefault="002B7AFF" w:rsidP="002B7AF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jc w:val="both"/>
              <w:rPr>
                <w:rFonts w:eastAsia="Calibri"/>
              </w:rPr>
            </w:pPr>
          </w:p>
        </w:tc>
      </w:tr>
      <w:tr w:rsidR="002B7AFF" w:rsidRPr="00463F8D" w:rsidTr="006606CB">
        <w:trPr>
          <w:trHeight w:val="3540"/>
        </w:trPr>
        <w:tc>
          <w:tcPr>
            <w:tcW w:w="9465" w:type="dxa"/>
            <w:gridSpan w:val="2"/>
            <w:vAlign w:val="bottom"/>
          </w:tcPr>
          <w:p w:rsidR="002B7AFF" w:rsidRPr="00463F8D" w:rsidRDefault="002B7AFF" w:rsidP="00F62534">
            <w:pPr>
              <w:spacing w:after="40"/>
              <w:jc w:val="center"/>
              <w:rPr>
                <w:i/>
              </w:rPr>
            </w:pPr>
            <w:r w:rsidRPr="00463F8D">
              <w:lastRenderedPageBreak/>
              <w:t xml:space="preserve"> </w:t>
            </w:r>
          </w:p>
          <w:p w:rsidR="002B7AFF" w:rsidRPr="00463F8D" w:rsidRDefault="002B7AFF" w:rsidP="002B7AFF">
            <w:pPr>
              <w:spacing w:line="360" w:lineRule="auto"/>
              <w:jc w:val="center"/>
              <w:rPr>
                <w:b/>
              </w:rPr>
            </w:pPr>
            <w:r w:rsidRPr="00463F8D">
              <w:rPr>
                <w:b/>
              </w:rPr>
              <w:t>Informacja w związku z poleganiem na zasobach innych podmiotów</w:t>
            </w:r>
          </w:p>
          <w:p w:rsidR="00F252F0" w:rsidRPr="00463F8D" w:rsidRDefault="002B7AFF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3F8D">
              <w:rPr>
                <w:b/>
              </w:rPr>
              <w:t>ych</w:t>
            </w:r>
            <w:proofErr w:type="spellEnd"/>
            <w:r w:rsidRPr="00463F8D">
              <w:rPr>
                <w:b/>
              </w:rPr>
              <w:t xml:space="preserve"> podmiotu/ów: </w:t>
            </w:r>
          </w:p>
          <w:p w:rsidR="00F252F0" w:rsidRPr="00463F8D" w:rsidRDefault="00F252F0" w:rsidP="00427453">
            <w:pPr>
              <w:spacing w:after="40"/>
              <w:jc w:val="center"/>
              <w:rPr>
                <w:b/>
              </w:rPr>
            </w:pPr>
          </w:p>
          <w:p w:rsidR="002B7AFF" w:rsidRPr="00463F8D" w:rsidRDefault="002B7AFF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______________________________________________________________________________________</w:t>
            </w:r>
          </w:p>
          <w:p w:rsidR="008E32E7" w:rsidRPr="00463F8D" w:rsidRDefault="008E32E7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______________________________________________________________________________________</w:t>
            </w:r>
          </w:p>
          <w:p w:rsidR="002B7AFF" w:rsidRPr="00463F8D" w:rsidRDefault="002B7AFF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______________________________________________________________________________________</w:t>
            </w:r>
          </w:p>
          <w:p w:rsidR="002B7AFF" w:rsidRPr="00463F8D" w:rsidRDefault="002B7AFF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______________________________________________________________________________________</w:t>
            </w:r>
          </w:p>
          <w:p w:rsidR="002B7AFF" w:rsidRPr="00463F8D" w:rsidRDefault="002B7AFF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______________________________________________________________________________________</w:t>
            </w:r>
          </w:p>
          <w:p w:rsidR="002B7AFF" w:rsidRPr="00463F8D" w:rsidRDefault="002B7AFF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______________________________________________________________________________________</w:t>
            </w:r>
          </w:p>
          <w:p w:rsidR="002B7AFF" w:rsidRPr="00463F8D" w:rsidRDefault="002B7AFF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______________________________________________________________________________________</w:t>
            </w:r>
          </w:p>
          <w:p w:rsidR="002B7AFF" w:rsidRPr="00463F8D" w:rsidRDefault="002B7AFF" w:rsidP="00427453">
            <w:pPr>
              <w:spacing w:after="40"/>
              <w:jc w:val="center"/>
            </w:pPr>
            <w:r w:rsidRPr="00463F8D">
              <w:rPr>
                <w:i/>
              </w:rPr>
              <w:t>(wskazać podmiot i określić odpowiedni zakres dla wskazanego podmiotu)</w:t>
            </w:r>
            <w:bookmarkStart w:id="0" w:name="_GoBack"/>
            <w:bookmarkEnd w:id="0"/>
          </w:p>
          <w:p w:rsidR="00BD7A3C" w:rsidRPr="00DD4F03" w:rsidRDefault="002B7AFF" w:rsidP="00DD4F03">
            <w:pPr>
              <w:spacing w:after="40"/>
              <w:jc w:val="center"/>
            </w:pPr>
            <w:r w:rsidRPr="00463F8D">
              <w:t xml:space="preserve"> </w:t>
            </w:r>
          </w:p>
        </w:tc>
      </w:tr>
      <w:tr w:rsidR="00BD7A3C" w:rsidRPr="00463F8D" w:rsidTr="006606CB">
        <w:trPr>
          <w:trHeight w:val="700"/>
        </w:trPr>
        <w:tc>
          <w:tcPr>
            <w:tcW w:w="9465" w:type="dxa"/>
            <w:gridSpan w:val="2"/>
            <w:vAlign w:val="bottom"/>
          </w:tcPr>
          <w:p w:rsidR="00640D7E" w:rsidRPr="00463F8D" w:rsidRDefault="00640D7E" w:rsidP="00427453">
            <w:pPr>
              <w:spacing w:after="40"/>
              <w:jc w:val="center"/>
              <w:rPr>
                <w:b/>
              </w:rPr>
            </w:pPr>
          </w:p>
          <w:p w:rsidR="00BD7A3C" w:rsidRPr="00463F8D" w:rsidRDefault="00F62534" w:rsidP="00427453">
            <w:pPr>
              <w:spacing w:after="40"/>
              <w:jc w:val="center"/>
              <w:rPr>
                <w:b/>
              </w:rPr>
            </w:pPr>
            <w:r w:rsidRPr="00463F8D">
              <w:rPr>
                <w:b/>
              </w:rPr>
              <w:t>Oświadczenie dotyczące podmiotu, na którego zasoby powołuje się wykonawca</w:t>
            </w:r>
          </w:p>
          <w:p w:rsidR="00F62534" w:rsidRPr="00463F8D" w:rsidRDefault="00F62534" w:rsidP="00427453">
            <w:pPr>
              <w:spacing w:after="40"/>
              <w:jc w:val="center"/>
              <w:rPr>
                <w:b/>
              </w:rPr>
            </w:pPr>
          </w:p>
          <w:p w:rsidR="00C3727B" w:rsidRPr="00463F8D" w:rsidRDefault="00F62534" w:rsidP="00F62534">
            <w:pPr>
              <w:spacing w:after="40"/>
              <w:jc w:val="both"/>
            </w:pPr>
            <w:r w:rsidRPr="00463F8D">
              <w:rPr>
                <w:b/>
              </w:rPr>
              <w:t>Oświadczam, że w stosunku do następującego/</w:t>
            </w:r>
            <w:proofErr w:type="spellStart"/>
            <w:r w:rsidRPr="00463F8D">
              <w:rPr>
                <w:b/>
              </w:rPr>
              <w:t>ych</w:t>
            </w:r>
            <w:proofErr w:type="spellEnd"/>
            <w:r w:rsidRPr="00463F8D">
              <w:rPr>
                <w:b/>
              </w:rPr>
              <w:t xml:space="preserve"> podmiotu/</w:t>
            </w:r>
            <w:proofErr w:type="spellStart"/>
            <w:r w:rsidRPr="00463F8D">
              <w:rPr>
                <w:b/>
              </w:rPr>
              <w:t>tów</w:t>
            </w:r>
            <w:proofErr w:type="spellEnd"/>
            <w:r w:rsidRPr="00463F8D">
              <w:rPr>
                <w:b/>
              </w:rPr>
              <w:t>, na którego/</w:t>
            </w:r>
            <w:proofErr w:type="spellStart"/>
            <w:r w:rsidRPr="00463F8D">
              <w:rPr>
                <w:b/>
              </w:rPr>
              <w:t>ych</w:t>
            </w:r>
            <w:proofErr w:type="spellEnd"/>
            <w:r w:rsidRPr="00463F8D">
              <w:rPr>
                <w:b/>
              </w:rPr>
              <w:t xml:space="preserve"> zasoby powołuję się w niniejszym postępowaniu, tj.: </w:t>
            </w:r>
            <w:r w:rsidRPr="00463F8D">
              <w:t>……</w:t>
            </w:r>
            <w:r w:rsidR="00DD4F03">
              <w:t>….</w:t>
            </w:r>
            <w:r w:rsidRPr="00463F8D">
              <w:t>……………………………………………………</w:t>
            </w:r>
            <w:r w:rsidR="00C3727B" w:rsidRPr="00463F8D">
              <w:t>……………………………………</w:t>
            </w:r>
            <w:r w:rsidR="00DD4F03">
              <w:t>……………………………………………………………………..</w:t>
            </w:r>
            <w:r w:rsidR="00C3727B" w:rsidRPr="00463F8D">
              <w:t>……</w:t>
            </w:r>
          </w:p>
          <w:p w:rsidR="00C3727B" w:rsidRPr="00463F8D" w:rsidRDefault="00C3727B" w:rsidP="00F62534">
            <w:pPr>
              <w:spacing w:after="40"/>
              <w:jc w:val="both"/>
            </w:pPr>
            <w:r w:rsidRPr="00463F8D">
              <w:t>……………………………………………………………………..….……………………………………………………………………………………………</w:t>
            </w:r>
            <w:r w:rsidR="00DD4F03">
              <w:t>………………………………………………………</w:t>
            </w:r>
            <w:r w:rsidRPr="00463F8D">
              <w:t>…..</w:t>
            </w:r>
          </w:p>
          <w:p w:rsidR="00BD7A3C" w:rsidRPr="00DD4F03" w:rsidRDefault="00F62534" w:rsidP="00F62534">
            <w:pPr>
              <w:spacing w:after="40"/>
              <w:jc w:val="both"/>
            </w:pPr>
            <w:r w:rsidRPr="00463F8D">
              <w:t xml:space="preserve"> </w:t>
            </w:r>
            <w:r w:rsidRPr="00463F8D">
              <w:rPr>
                <w:i/>
              </w:rPr>
              <w:t>(podać pełną nazwę/firmę, adres, a także w zależności od podmiotu: NIP/PESEL, KRS/</w:t>
            </w:r>
            <w:proofErr w:type="spellStart"/>
            <w:r w:rsidRPr="00463F8D">
              <w:rPr>
                <w:i/>
              </w:rPr>
              <w:t>CEiDG</w:t>
            </w:r>
            <w:proofErr w:type="spellEnd"/>
            <w:r w:rsidRPr="00DD4F03">
              <w:rPr>
                <w:i/>
              </w:rPr>
              <w:t xml:space="preserve">) </w:t>
            </w:r>
            <w:r w:rsidRPr="00DD4F03">
              <w:t>nie zachodzą podstawy wykluczenia z postępowania o udzielenie zamówienia</w:t>
            </w:r>
          </w:p>
          <w:p w:rsidR="00640D7E" w:rsidRPr="00463F8D" w:rsidRDefault="00640D7E" w:rsidP="00DD4F03">
            <w:pPr>
              <w:spacing w:after="40"/>
              <w:rPr>
                <w:color w:val="008000"/>
              </w:rPr>
            </w:pPr>
          </w:p>
        </w:tc>
      </w:tr>
      <w:tr w:rsidR="00F62534" w:rsidRPr="00463F8D" w:rsidTr="006606CB">
        <w:trPr>
          <w:trHeight w:val="274"/>
        </w:trPr>
        <w:tc>
          <w:tcPr>
            <w:tcW w:w="9465" w:type="dxa"/>
            <w:gridSpan w:val="2"/>
            <w:vAlign w:val="bottom"/>
          </w:tcPr>
          <w:p w:rsidR="00F62534" w:rsidRPr="00463F8D" w:rsidRDefault="00F62534" w:rsidP="00DD4F03">
            <w:pPr>
              <w:spacing w:before="120" w:after="40"/>
              <w:jc w:val="center"/>
              <w:rPr>
                <w:b/>
              </w:rPr>
            </w:pPr>
            <w:r w:rsidRPr="00463F8D">
              <w:rPr>
                <w:b/>
              </w:rPr>
              <w:t>Oświadczenie dotyczące podwykonawcy niebędącego podmiotem, na którego zasoby powołuje się wykonawca</w:t>
            </w:r>
          </w:p>
          <w:p w:rsidR="00F62534" w:rsidRPr="00463F8D" w:rsidRDefault="00F62534" w:rsidP="00427453">
            <w:pPr>
              <w:spacing w:after="40"/>
              <w:jc w:val="center"/>
              <w:rPr>
                <w:b/>
              </w:rPr>
            </w:pPr>
          </w:p>
          <w:p w:rsidR="006C09AF" w:rsidRPr="00463F8D" w:rsidRDefault="00F62534" w:rsidP="00F62534">
            <w:pPr>
              <w:spacing w:after="40"/>
              <w:jc w:val="both"/>
              <w:rPr>
                <w:b/>
              </w:rPr>
            </w:pPr>
            <w:r w:rsidRPr="00463F8D">
              <w:rPr>
                <w:b/>
              </w:rPr>
              <w:t>Oświadczam, że w stosunku do następującego/</w:t>
            </w:r>
            <w:proofErr w:type="spellStart"/>
            <w:r w:rsidRPr="00463F8D">
              <w:rPr>
                <w:b/>
              </w:rPr>
              <w:t>ych</w:t>
            </w:r>
            <w:proofErr w:type="spellEnd"/>
            <w:r w:rsidRPr="00463F8D">
              <w:rPr>
                <w:b/>
              </w:rPr>
              <w:t xml:space="preserve"> podmiotu/</w:t>
            </w:r>
            <w:proofErr w:type="spellStart"/>
            <w:r w:rsidRPr="00463F8D">
              <w:rPr>
                <w:b/>
              </w:rPr>
              <w:t>tów</w:t>
            </w:r>
            <w:proofErr w:type="spellEnd"/>
            <w:r w:rsidRPr="00463F8D">
              <w:rPr>
                <w:b/>
              </w:rPr>
              <w:t>, będącego/</w:t>
            </w:r>
            <w:proofErr w:type="spellStart"/>
            <w:r w:rsidRPr="00463F8D">
              <w:rPr>
                <w:b/>
              </w:rPr>
              <w:t>ych</w:t>
            </w:r>
            <w:proofErr w:type="spellEnd"/>
            <w:r w:rsidRPr="00463F8D">
              <w:rPr>
                <w:b/>
              </w:rPr>
              <w:t xml:space="preserve"> podwykonawcą/</w:t>
            </w:r>
            <w:proofErr w:type="spellStart"/>
            <w:r w:rsidRPr="00463F8D">
              <w:rPr>
                <w:b/>
              </w:rPr>
              <w:t>ami</w:t>
            </w:r>
            <w:proofErr w:type="spellEnd"/>
            <w:r w:rsidRPr="00463F8D">
              <w:rPr>
                <w:b/>
              </w:rPr>
              <w:t>:</w:t>
            </w:r>
          </w:p>
          <w:p w:rsidR="006C09AF" w:rsidRPr="00463F8D" w:rsidRDefault="006C09AF" w:rsidP="00F62534">
            <w:pPr>
              <w:spacing w:after="40"/>
              <w:jc w:val="both"/>
              <w:rPr>
                <w:b/>
              </w:rPr>
            </w:pPr>
            <w:r w:rsidRPr="00463F8D">
              <w:t>………………………………………………</w:t>
            </w:r>
            <w:r w:rsidR="00DD4F03">
              <w:t>.</w:t>
            </w:r>
            <w:r w:rsidRPr="00463F8D">
              <w:t>……………………..….………………………………………………………………………………………</w:t>
            </w:r>
            <w:r w:rsidR="00DD4F03">
              <w:t>……………………………………………………….</w:t>
            </w:r>
            <w:r w:rsidRPr="00463F8D">
              <w:t>………..</w:t>
            </w:r>
          </w:p>
          <w:p w:rsidR="00F62534" w:rsidRPr="00DD4F03" w:rsidRDefault="00F62534" w:rsidP="00F62534">
            <w:pPr>
              <w:spacing w:after="40"/>
              <w:jc w:val="both"/>
            </w:pPr>
            <w:r w:rsidRPr="00463F8D">
              <w:rPr>
                <w:b/>
              </w:rPr>
              <w:t xml:space="preserve"> </w:t>
            </w:r>
            <w:r w:rsidRPr="00463F8D">
              <w:t>…………………………………………</w:t>
            </w:r>
            <w:r w:rsidR="00DD4F03">
              <w:t>…………………………………</w:t>
            </w:r>
            <w:r w:rsidRPr="00463F8D">
              <w:t xml:space="preserve">…………………………..….…… </w:t>
            </w:r>
            <w:r w:rsidRPr="00463F8D">
              <w:rPr>
                <w:i/>
              </w:rPr>
              <w:t>(podać pełną nazwę/firmę, adres, a także w zależności od podmiotu: NIP/PESEL, KRS/</w:t>
            </w:r>
            <w:proofErr w:type="spellStart"/>
            <w:r w:rsidRPr="00463F8D">
              <w:rPr>
                <w:i/>
              </w:rPr>
              <w:t>CEiDG</w:t>
            </w:r>
            <w:proofErr w:type="spellEnd"/>
            <w:r w:rsidRPr="00463F8D">
              <w:rPr>
                <w:i/>
              </w:rPr>
              <w:t>)</w:t>
            </w:r>
            <w:r w:rsidRPr="00463F8D">
              <w:t xml:space="preserve">, </w:t>
            </w:r>
            <w:r w:rsidRPr="00DD4F03">
              <w:t>nie zachodzą podstawy wykluczenia z postępowania o udzielenie zamówienia.</w:t>
            </w:r>
          </w:p>
          <w:p w:rsidR="00F62534" w:rsidRPr="00463F8D" w:rsidRDefault="00F62534" w:rsidP="00F62534">
            <w:pPr>
              <w:spacing w:after="40"/>
              <w:jc w:val="both"/>
              <w:rPr>
                <w:b/>
                <w:color w:val="008000"/>
              </w:rPr>
            </w:pPr>
          </w:p>
        </w:tc>
      </w:tr>
      <w:tr w:rsidR="002B7AFF" w:rsidRPr="00463F8D" w:rsidTr="006606CB">
        <w:trPr>
          <w:trHeight w:val="1140"/>
        </w:trPr>
        <w:tc>
          <w:tcPr>
            <w:tcW w:w="4820" w:type="dxa"/>
            <w:vAlign w:val="bottom"/>
          </w:tcPr>
          <w:p w:rsidR="00640D7E" w:rsidRPr="00463F8D" w:rsidRDefault="00640D7E" w:rsidP="00BD7A3C">
            <w:pPr>
              <w:spacing w:after="40"/>
              <w:jc w:val="center"/>
            </w:pPr>
          </w:p>
          <w:p w:rsidR="00640D7E" w:rsidRPr="00463F8D" w:rsidRDefault="00640D7E" w:rsidP="00BD7A3C">
            <w:pPr>
              <w:spacing w:after="40"/>
              <w:jc w:val="center"/>
            </w:pPr>
          </w:p>
          <w:p w:rsidR="00640D7E" w:rsidRPr="00463F8D" w:rsidRDefault="00640D7E" w:rsidP="00DD4F03">
            <w:pPr>
              <w:spacing w:after="40"/>
              <w:jc w:val="center"/>
            </w:pPr>
          </w:p>
          <w:p w:rsidR="00640D7E" w:rsidRPr="00463F8D" w:rsidRDefault="00640D7E" w:rsidP="00BD7A3C">
            <w:pPr>
              <w:spacing w:after="40"/>
              <w:jc w:val="center"/>
            </w:pPr>
          </w:p>
          <w:p w:rsidR="00640D7E" w:rsidRPr="00463F8D" w:rsidRDefault="00640D7E" w:rsidP="00BD7A3C">
            <w:pPr>
              <w:spacing w:after="40"/>
              <w:jc w:val="center"/>
            </w:pPr>
          </w:p>
          <w:p w:rsidR="002B7AFF" w:rsidRPr="00463F8D" w:rsidRDefault="00DD4F03" w:rsidP="00BD7A3C">
            <w:pPr>
              <w:spacing w:after="40"/>
              <w:jc w:val="center"/>
            </w:pPr>
            <w:r>
              <w:t>……………………………………</w:t>
            </w:r>
            <w:r w:rsidR="002B7AFF" w:rsidRPr="00463F8D">
              <w:t>……………….</w:t>
            </w:r>
          </w:p>
          <w:p w:rsidR="002B7AFF" w:rsidRPr="00DD4F03" w:rsidRDefault="002B7AFF" w:rsidP="00427453">
            <w:pPr>
              <w:spacing w:after="40"/>
              <w:jc w:val="center"/>
              <w:rPr>
                <w:i/>
              </w:rPr>
            </w:pPr>
            <w:r w:rsidRPr="00DD4F03">
              <w:rPr>
                <w:i/>
              </w:rPr>
              <w:t>pieczęć Wykonawcy</w:t>
            </w:r>
          </w:p>
          <w:p w:rsidR="00DD4F03" w:rsidRPr="00463F8D" w:rsidRDefault="00DD4F03" w:rsidP="00DD4F03">
            <w:pPr>
              <w:jc w:val="center"/>
            </w:pPr>
          </w:p>
        </w:tc>
        <w:tc>
          <w:tcPr>
            <w:tcW w:w="4645" w:type="dxa"/>
            <w:vAlign w:val="bottom"/>
          </w:tcPr>
          <w:p w:rsidR="002B7AFF" w:rsidRPr="00463F8D" w:rsidRDefault="002B7AFF" w:rsidP="00DD4F03">
            <w:pPr>
              <w:spacing w:after="40"/>
              <w:ind w:hanging="396"/>
              <w:jc w:val="center"/>
            </w:pPr>
            <w:r w:rsidRPr="00463F8D">
              <w:t>.....................................................................................</w:t>
            </w:r>
          </w:p>
          <w:p w:rsidR="002B7AFF" w:rsidRPr="00DD4F03" w:rsidRDefault="002B7AFF" w:rsidP="00DD4F03">
            <w:pPr>
              <w:spacing w:after="40"/>
              <w:ind w:left="-5" w:hanging="280"/>
              <w:jc w:val="center"/>
              <w:rPr>
                <w:i/>
              </w:rPr>
            </w:pPr>
            <w:r w:rsidRPr="00DD4F03">
              <w:rPr>
                <w:i/>
              </w:rPr>
              <w:t xml:space="preserve">Data i podpis upoważnionego przedstawiciela </w:t>
            </w:r>
            <w:r w:rsidR="00DD4F03" w:rsidRPr="00DD4F03">
              <w:rPr>
                <w:i/>
              </w:rPr>
              <w:t>Wykonawcy</w:t>
            </w:r>
          </w:p>
        </w:tc>
      </w:tr>
    </w:tbl>
    <w:p w:rsidR="00E37F70" w:rsidRPr="00463F8D" w:rsidRDefault="00E37F70" w:rsidP="00427453">
      <w:pPr>
        <w:tabs>
          <w:tab w:val="left" w:pos="5760"/>
        </w:tabs>
        <w:spacing w:after="40"/>
        <w:jc w:val="both"/>
        <w:rPr>
          <w:color w:val="008000"/>
        </w:rPr>
      </w:pPr>
      <w:r w:rsidRPr="00463F8D">
        <w:rPr>
          <w:color w:val="008000"/>
        </w:rPr>
        <w:tab/>
      </w:r>
    </w:p>
    <w:sectPr w:rsidR="00E37F70" w:rsidRPr="00463F8D" w:rsidSect="00463F8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23" w:rsidRDefault="00731223">
      <w:r>
        <w:separator/>
      </w:r>
    </w:p>
  </w:endnote>
  <w:endnote w:type="continuationSeparator" w:id="0">
    <w:p w:rsidR="00731223" w:rsidRDefault="0073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55" w:rsidRPr="009433E1" w:rsidRDefault="00427E36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D1755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62F1C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FD1755" w:rsidRDefault="00FD175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D1755" w:rsidRDefault="00FD175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D1755" w:rsidRDefault="00FD175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23" w:rsidRDefault="00731223">
      <w:r>
        <w:separator/>
      </w:r>
    </w:p>
  </w:footnote>
  <w:footnote w:type="continuationSeparator" w:id="0">
    <w:p w:rsidR="00731223" w:rsidRDefault="00731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C0550"/>
    <w:multiLevelType w:val="multilevel"/>
    <w:tmpl w:val="861E9840"/>
    <w:lvl w:ilvl="0">
      <w:start w:val="1"/>
      <w:numFmt w:val="decimal"/>
      <w:lvlText w:val="%1)"/>
      <w:lvlJc w:val="left"/>
      <w:pPr>
        <w:tabs>
          <w:tab w:val="num" w:pos="1175"/>
        </w:tabs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95"/>
        </w:tabs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615"/>
        </w:tabs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335"/>
        </w:tabs>
      </w:pPr>
    </w:lvl>
    <w:lvl w:ilvl="4">
      <w:start w:val="1"/>
      <w:numFmt w:val="decimal"/>
      <w:lvlText w:val="%5)"/>
      <w:lvlJc w:val="left"/>
      <w:pPr>
        <w:tabs>
          <w:tab w:val="num" w:pos="4055"/>
        </w:tabs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775"/>
        </w:tabs>
      </w:pPr>
    </w:lvl>
    <w:lvl w:ilvl="6">
      <w:start w:val="2"/>
      <w:numFmt w:val="lowerLetter"/>
      <w:lvlText w:val="%7)"/>
      <w:lvlJc w:val="left"/>
      <w:pPr>
        <w:tabs>
          <w:tab w:val="num" w:pos="5840"/>
        </w:tabs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6215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35"/>
        </w:tabs>
      </w:pPr>
      <w:rPr>
        <w:rFonts w:ascii="Wingdings" w:hAnsi="Wingdings"/>
      </w:rPr>
    </w:lvl>
  </w:abstractNum>
  <w:abstractNum w:abstractNumId="8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C6857"/>
    <w:multiLevelType w:val="hybridMultilevel"/>
    <w:tmpl w:val="C7B4DC66"/>
    <w:lvl w:ilvl="0" w:tplc="B0345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AF333B"/>
    <w:multiLevelType w:val="hybridMultilevel"/>
    <w:tmpl w:val="2E68B01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AC7CAA2E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AC7CAA2E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0"/>
  </w:num>
  <w:num w:numId="8">
    <w:abstractNumId w:val="13"/>
  </w:num>
  <w:num w:numId="9">
    <w:abstractNumId w:val="12"/>
  </w:num>
  <w:num w:numId="10">
    <w:abstractNumId w:val="19"/>
  </w:num>
  <w:num w:numId="11">
    <w:abstractNumId w:val="29"/>
  </w:num>
  <w:num w:numId="12">
    <w:abstractNumId w:val="22"/>
  </w:num>
  <w:num w:numId="13">
    <w:abstractNumId w:val="15"/>
  </w:num>
  <w:num w:numId="14">
    <w:abstractNumId w:val="48"/>
  </w:num>
  <w:num w:numId="15">
    <w:abstractNumId w:val="62"/>
  </w:num>
  <w:num w:numId="16">
    <w:abstractNumId w:val="23"/>
  </w:num>
  <w:num w:numId="17">
    <w:abstractNumId w:val="32"/>
  </w:num>
  <w:num w:numId="18">
    <w:abstractNumId w:val="24"/>
  </w:num>
  <w:num w:numId="19">
    <w:abstractNumId w:val="11"/>
  </w:num>
  <w:num w:numId="20">
    <w:abstractNumId w:val="28"/>
  </w:num>
  <w:num w:numId="21">
    <w:abstractNumId w:val="54"/>
  </w:num>
  <w:num w:numId="22">
    <w:abstractNumId w:val="52"/>
  </w:num>
  <w:num w:numId="23">
    <w:abstractNumId w:val="47"/>
  </w:num>
  <w:num w:numId="24">
    <w:abstractNumId w:val="40"/>
  </w:num>
  <w:num w:numId="25">
    <w:abstractNumId w:val="43"/>
  </w:num>
  <w:num w:numId="26">
    <w:abstractNumId w:val="8"/>
  </w:num>
  <w:num w:numId="27">
    <w:abstractNumId w:val="50"/>
  </w:num>
  <w:num w:numId="28">
    <w:abstractNumId w:val="18"/>
  </w:num>
  <w:num w:numId="29">
    <w:abstractNumId w:val="26"/>
  </w:num>
  <w:num w:numId="30">
    <w:abstractNumId w:val="17"/>
  </w:num>
  <w:num w:numId="31">
    <w:abstractNumId w:val="33"/>
  </w:num>
  <w:num w:numId="32">
    <w:abstractNumId w:val="25"/>
  </w:num>
  <w:num w:numId="33">
    <w:abstractNumId w:val="14"/>
  </w:num>
  <w:num w:numId="34">
    <w:abstractNumId w:val="51"/>
  </w:num>
  <w:num w:numId="35">
    <w:abstractNumId w:val="60"/>
  </w:num>
  <w:num w:numId="36">
    <w:abstractNumId w:val="30"/>
  </w:num>
  <w:num w:numId="37">
    <w:abstractNumId w:val="45"/>
  </w:num>
  <w:num w:numId="38">
    <w:abstractNumId w:val="56"/>
  </w:num>
  <w:num w:numId="39">
    <w:abstractNumId w:val="53"/>
  </w:num>
  <w:num w:numId="40">
    <w:abstractNumId w:val="61"/>
  </w:num>
  <w:num w:numId="41">
    <w:abstractNumId w:val="38"/>
  </w:num>
  <w:num w:numId="42">
    <w:abstractNumId w:val="46"/>
  </w:num>
  <w:num w:numId="43">
    <w:abstractNumId w:val="27"/>
  </w:num>
  <w:num w:numId="44">
    <w:abstractNumId w:val="16"/>
  </w:num>
  <w:num w:numId="45">
    <w:abstractNumId w:val="20"/>
  </w:num>
  <w:num w:numId="46">
    <w:abstractNumId w:val="44"/>
  </w:num>
  <w:num w:numId="47">
    <w:abstractNumId w:val="34"/>
  </w:num>
  <w:num w:numId="48">
    <w:abstractNumId w:val="31"/>
  </w:num>
  <w:num w:numId="49">
    <w:abstractNumId w:val="58"/>
  </w:num>
  <w:num w:numId="50">
    <w:abstractNumId w:val="39"/>
  </w:num>
  <w:num w:numId="51">
    <w:abstractNumId w:val="41"/>
  </w:num>
  <w:num w:numId="52">
    <w:abstractNumId w:val="59"/>
  </w:num>
  <w:num w:numId="53">
    <w:abstractNumId w:val="42"/>
  </w:num>
  <w:num w:numId="54">
    <w:abstractNumId w:val="49"/>
    <w:lvlOverride w:ilvl="0">
      <w:startOverride w:val="1"/>
    </w:lvlOverride>
  </w:num>
  <w:num w:numId="55">
    <w:abstractNumId w:val="36"/>
    <w:lvlOverride w:ilvl="0">
      <w:startOverride w:val="1"/>
    </w:lvlOverride>
  </w:num>
  <w:num w:numId="56">
    <w:abstractNumId w:val="49"/>
  </w:num>
  <w:num w:numId="57">
    <w:abstractNumId w:val="36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</w:num>
  <w:num w:numId="61">
    <w:abstractNumId w:val="3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26491"/>
    <w:rsid w:val="000731B6"/>
    <w:rsid w:val="00080477"/>
    <w:rsid w:val="000A4D1B"/>
    <w:rsid w:val="000B0514"/>
    <w:rsid w:val="000B72AC"/>
    <w:rsid w:val="000E6BF2"/>
    <w:rsid w:val="000E6D8E"/>
    <w:rsid w:val="00115380"/>
    <w:rsid w:val="001E6C7C"/>
    <w:rsid w:val="001F2392"/>
    <w:rsid w:val="00226C84"/>
    <w:rsid w:val="0026701E"/>
    <w:rsid w:val="002967F6"/>
    <w:rsid w:val="002A41F1"/>
    <w:rsid w:val="002A77C1"/>
    <w:rsid w:val="002B7AFF"/>
    <w:rsid w:val="002C04ED"/>
    <w:rsid w:val="002E0204"/>
    <w:rsid w:val="00302547"/>
    <w:rsid w:val="00322343"/>
    <w:rsid w:val="004028DA"/>
    <w:rsid w:val="00404D7B"/>
    <w:rsid w:val="0040790B"/>
    <w:rsid w:val="00427453"/>
    <w:rsid w:val="00427E36"/>
    <w:rsid w:val="00444056"/>
    <w:rsid w:val="0044512B"/>
    <w:rsid w:val="0045589E"/>
    <w:rsid w:val="00463F8D"/>
    <w:rsid w:val="00491F35"/>
    <w:rsid w:val="00492B2C"/>
    <w:rsid w:val="004A3042"/>
    <w:rsid w:val="004A4535"/>
    <w:rsid w:val="004C33E9"/>
    <w:rsid w:val="004F5876"/>
    <w:rsid w:val="004F7CEE"/>
    <w:rsid w:val="00523A86"/>
    <w:rsid w:val="00552FBA"/>
    <w:rsid w:val="005E3059"/>
    <w:rsid w:val="00627978"/>
    <w:rsid w:val="006310BE"/>
    <w:rsid w:val="00640D7E"/>
    <w:rsid w:val="006606CB"/>
    <w:rsid w:val="00665DB5"/>
    <w:rsid w:val="00672733"/>
    <w:rsid w:val="0068399D"/>
    <w:rsid w:val="00694D31"/>
    <w:rsid w:val="006C09AF"/>
    <w:rsid w:val="00701C68"/>
    <w:rsid w:val="00731223"/>
    <w:rsid w:val="007568AF"/>
    <w:rsid w:val="00772FF3"/>
    <w:rsid w:val="007A4E10"/>
    <w:rsid w:val="007B6766"/>
    <w:rsid w:val="007D5A18"/>
    <w:rsid w:val="00817224"/>
    <w:rsid w:val="00825AB2"/>
    <w:rsid w:val="008846A9"/>
    <w:rsid w:val="0089511D"/>
    <w:rsid w:val="008E32E7"/>
    <w:rsid w:val="009008F0"/>
    <w:rsid w:val="009B2BE1"/>
    <w:rsid w:val="009B7B93"/>
    <w:rsid w:val="00A34889"/>
    <w:rsid w:val="00A47DFF"/>
    <w:rsid w:val="00A5463B"/>
    <w:rsid w:val="00A611A1"/>
    <w:rsid w:val="00A62F1C"/>
    <w:rsid w:val="00A804CC"/>
    <w:rsid w:val="00AA680A"/>
    <w:rsid w:val="00AE5EEB"/>
    <w:rsid w:val="00AE6FDB"/>
    <w:rsid w:val="00B011C3"/>
    <w:rsid w:val="00B2217B"/>
    <w:rsid w:val="00B372EC"/>
    <w:rsid w:val="00B44E07"/>
    <w:rsid w:val="00B464D6"/>
    <w:rsid w:val="00B97E4A"/>
    <w:rsid w:val="00BC47F3"/>
    <w:rsid w:val="00BD0A63"/>
    <w:rsid w:val="00BD11A4"/>
    <w:rsid w:val="00BD5D76"/>
    <w:rsid w:val="00BD7A3C"/>
    <w:rsid w:val="00C01278"/>
    <w:rsid w:val="00C15F45"/>
    <w:rsid w:val="00C3727B"/>
    <w:rsid w:val="00C57950"/>
    <w:rsid w:val="00CA24DB"/>
    <w:rsid w:val="00CC3070"/>
    <w:rsid w:val="00CE44C8"/>
    <w:rsid w:val="00D05F80"/>
    <w:rsid w:val="00D07418"/>
    <w:rsid w:val="00D54CB9"/>
    <w:rsid w:val="00D60108"/>
    <w:rsid w:val="00D66C61"/>
    <w:rsid w:val="00DB18B0"/>
    <w:rsid w:val="00DC41EC"/>
    <w:rsid w:val="00DD4F03"/>
    <w:rsid w:val="00DF3869"/>
    <w:rsid w:val="00E14C83"/>
    <w:rsid w:val="00E23EB0"/>
    <w:rsid w:val="00E37F70"/>
    <w:rsid w:val="00E52C3B"/>
    <w:rsid w:val="00E76059"/>
    <w:rsid w:val="00E82900"/>
    <w:rsid w:val="00EF4D12"/>
    <w:rsid w:val="00F171C1"/>
    <w:rsid w:val="00F252F0"/>
    <w:rsid w:val="00F30409"/>
    <w:rsid w:val="00F62534"/>
    <w:rsid w:val="00F67C6D"/>
    <w:rsid w:val="00F7689B"/>
    <w:rsid w:val="00F90BE8"/>
    <w:rsid w:val="00F93510"/>
    <w:rsid w:val="00FA3840"/>
    <w:rsid w:val="00FA7228"/>
    <w:rsid w:val="00FB05DF"/>
    <w:rsid w:val="00FB7D99"/>
    <w:rsid w:val="00FC5DA2"/>
    <w:rsid w:val="00FD1755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a_kaczkowska</cp:lastModifiedBy>
  <cp:revision>9</cp:revision>
  <cp:lastPrinted>2016-12-13T11:10:00Z</cp:lastPrinted>
  <dcterms:created xsi:type="dcterms:W3CDTF">2016-11-29T07:59:00Z</dcterms:created>
  <dcterms:modified xsi:type="dcterms:W3CDTF">2016-12-13T11:11:00Z</dcterms:modified>
</cp:coreProperties>
</file>